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0557B8AF" w:rsidR="006A1C10" w:rsidRPr="00025461" w:rsidRDefault="64A81760" w:rsidP="64A817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val="en-US" w:eastAsia="en-US"/>
        </w:rPr>
      </w:pPr>
      <w:r w:rsidRPr="64A81760"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en-US" w:eastAsia="en-US"/>
        </w:rPr>
        <w:t xml:space="preserve">Name of the Teacher:                                                      Subject:  ENGLISH LANGUAGE                                                      </w:t>
      </w:r>
      <w:r w:rsidRPr="64A81760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val="en-US" w:eastAsia="en-US"/>
        </w:rPr>
        <w:t>Year: 10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960"/>
        <w:gridCol w:w="1350"/>
        <w:gridCol w:w="1650"/>
        <w:gridCol w:w="1713"/>
        <w:gridCol w:w="126"/>
        <w:gridCol w:w="43"/>
        <w:gridCol w:w="1248"/>
        <w:gridCol w:w="2564"/>
        <w:gridCol w:w="1860"/>
        <w:gridCol w:w="1394"/>
        <w:gridCol w:w="1558"/>
      </w:tblGrid>
      <w:tr w:rsidR="00C41D57" w:rsidRPr="00F12423" w14:paraId="64C6DAB6" w14:textId="77777777" w:rsidTr="64A81760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960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1650" w:type="dxa"/>
            <w:shd w:val="clear" w:color="auto" w:fill="F2DBDB" w:themeFill="accent2" w:themeFillTint="33"/>
            <w:vAlign w:val="center"/>
          </w:tcPr>
          <w:p w14:paraId="3B20DE1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713" w:type="dxa"/>
            <w:shd w:val="clear" w:color="auto" w:fill="F2DBDB" w:themeFill="accent2" w:themeFillTint="33"/>
            <w:vAlign w:val="center"/>
          </w:tcPr>
          <w:p w14:paraId="76F4AE6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860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394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7D07E7D" w14:textId="77777777" w:rsidTr="64A81760">
        <w:trPr>
          <w:cantSplit/>
          <w:trHeight w:val="3795"/>
          <w:jc w:val="center"/>
        </w:trPr>
        <w:tc>
          <w:tcPr>
            <w:tcW w:w="1269" w:type="dxa"/>
            <w:textDirection w:val="btLr"/>
          </w:tcPr>
          <w:p w14:paraId="3BC16D02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34E3928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960" w:type="dxa"/>
            <w:textDirection w:val="btLr"/>
          </w:tcPr>
          <w:p w14:paraId="293F1A0C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50" w:type="dxa"/>
            <w:textDirection w:val="btLr"/>
          </w:tcPr>
          <w:p w14:paraId="74D710E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1650" w:type="dxa"/>
            <w:vAlign w:val="center"/>
          </w:tcPr>
          <w:p w14:paraId="07FD0CCE" w14:textId="1E0C8BA8" w:rsidR="00241135" w:rsidRDefault="64A81760" w:rsidP="64A81760">
            <w:r w:rsidRPr="64A81760">
              <w:t>Imaginative</w:t>
            </w:r>
          </w:p>
          <w:p w14:paraId="766DEEB0" w14:textId="1874422C" w:rsidR="00241135" w:rsidRDefault="64A81760" w:rsidP="64A81760">
            <w:r w:rsidRPr="64A81760">
              <w:t>Writing</w:t>
            </w:r>
          </w:p>
          <w:p w14:paraId="1B2DBDEC" w14:textId="2325C275" w:rsidR="00241135" w:rsidRDefault="64A81760" w:rsidP="64A81760">
            <w:r>
              <w:t>Non – Anthology</w:t>
            </w:r>
          </w:p>
          <w:p w14:paraId="04BEF540" w14:textId="50D1EC5B" w:rsidR="00241135" w:rsidRDefault="64A81760" w:rsidP="64A81760">
            <w:r>
              <w:t>Questions Writing Practice</w:t>
            </w:r>
          </w:p>
          <w:p w14:paraId="2CD3407D" w14:textId="77777777" w:rsidR="00241135" w:rsidRPr="00F12423" w:rsidRDefault="00241135" w:rsidP="64A81760"/>
        </w:tc>
        <w:tc>
          <w:tcPr>
            <w:tcW w:w="1713" w:type="dxa"/>
          </w:tcPr>
          <w:p w14:paraId="4348793F" w14:textId="0F550437" w:rsidR="00241135" w:rsidRPr="00F12423" w:rsidRDefault="64A81760" w:rsidP="64A81760">
            <w:r>
              <w:t>Writing Skills</w:t>
            </w:r>
          </w:p>
          <w:p w14:paraId="15B3A595" w14:textId="65152418" w:rsidR="00241135" w:rsidRPr="00F12423" w:rsidRDefault="64A81760" w:rsidP="64A81760">
            <w:r w:rsidRPr="64A81760">
              <w:rPr>
                <w:lang w:val="en-US"/>
              </w:rPr>
              <w:t>Creative Skills</w:t>
            </w:r>
          </w:p>
          <w:p w14:paraId="7D0E07D1" w14:textId="6129C138" w:rsidR="00241135" w:rsidRPr="00F12423" w:rsidRDefault="00241135" w:rsidP="64A81760"/>
        </w:tc>
        <w:tc>
          <w:tcPr>
            <w:tcW w:w="1417" w:type="dxa"/>
            <w:gridSpan w:val="3"/>
          </w:tcPr>
          <w:p w14:paraId="5480DCC0" w14:textId="3E66899B" w:rsidR="00241135" w:rsidRPr="00F12423" w:rsidRDefault="64A81760" w:rsidP="64A81760">
            <w:r>
              <w:t>Power of Imagination</w:t>
            </w:r>
          </w:p>
          <w:p w14:paraId="4B902EFD" w14:textId="32971D11" w:rsidR="00241135" w:rsidRPr="00F12423" w:rsidRDefault="64A81760" w:rsidP="64A81760">
            <w:r>
              <w:t>Organized and well-versed compositions</w:t>
            </w:r>
          </w:p>
          <w:p w14:paraId="5EABA754" w14:textId="29869A6E" w:rsidR="00241135" w:rsidRPr="00F12423" w:rsidRDefault="00241135" w:rsidP="64A81760"/>
          <w:p w14:paraId="0095C68F" w14:textId="4008646D" w:rsidR="00241135" w:rsidRPr="00F12423" w:rsidRDefault="00241135" w:rsidP="64A81760"/>
        </w:tc>
        <w:tc>
          <w:tcPr>
            <w:tcW w:w="2564" w:type="dxa"/>
          </w:tcPr>
          <w:p w14:paraId="40E54A70" w14:textId="07DE480A" w:rsidR="00241135" w:rsidRPr="001C5CAE" w:rsidRDefault="64A81760" w:rsidP="64A81760">
            <w:r w:rsidRPr="64A81760">
              <w:t>To revise the key features of learnt writing forms</w:t>
            </w:r>
          </w:p>
          <w:p w14:paraId="24E02862" w14:textId="45797FB1" w:rsidR="00241135" w:rsidRPr="001C5CAE" w:rsidRDefault="64A81760" w:rsidP="64A81760">
            <w:pPr>
              <w:tabs>
                <w:tab w:val="num" w:pos="397"/>
              </w:tabs>
            </w:pPr>
            <w:r w:rsidRPr="64A81760">
              <w:t>To reinforce the effective use of vocabulary</w:t>
            </w:r>
          </w:p>
          <w:p w14:paraId="70F03E97" w14:textId="05987B06" w:rsidR="00241135" w:rsidRPr="001C5CAE" w:rsidRDefault="64A81760" w:rsidP="64A81760">
            <w:pPr>
              <w:tabs>
                <w:tab w:val="num" w:pos="397"/>
              </w:tabs>
            </w:pPr>
            <w:r w:rsidRPr="64A81760">
              <w:t>To enable the students to use punctuation properly.</w:t>
            </w:r>
          </w:p>
          <w:p w14:paraId="0CEF0430" w14:textId="779AD17A" w:rsidR="00241135" w:rsidRPr="001C5CAE" w:rsidRDefault="64A81760" w:rsidP="64A81760">
            <w:r>
              <w:t>To enable the students to write cohesive answers</w:t>
            </w:r>
          </w:p>
        </w:tc>
        <w:tc>
          <w:tcPr>
            <w:tcW w:w="1860" w:type="dxa"/>
          </w:tcPr>
          <w:p w14:paraId="55E49131" w14:textId="13165FB5" w:rsidR="00241135" w:rsidRPr="00F12423" w:rsidRDefault="64A81760" w:rsidP="64A81760">
            <w:r w:rsidRPr="64A81760">
              <w:rPr>
                <w:lang w:val="en-US"/>
              </w:rPr>
              <w:t>Edu-tech Learning Tools</w:t>
            </w:r>
          </w:p>
          <w:p w14:paraId="23A42770" w14:textId="05520F8E" w:rsidR="00241135" w:rsidRPr="00F12423" w:rsidRDefault="64A81760" w:rsidP="64A81760">
            <w:r w:rsidRPr="64A81760">
              <w:rPr>
                <w:lang w:val="en-US"/>
              </w:rPr>
              <w:t>Online resource material</w:t>
            </w:r>
          </w:p>
          <w:p w14:paraId="5D271E5A" w14:textId="07A5AA9D" w:rsidR="00241135" w:rsidRPr="00F12423" w:rsidRDefault="64A81760" w:rsidP="64A81760">
            <w:r w:rsidRPr="64A81760">
              <w:rPr>
                <w:lang w:val="en-US"/>
              </w:rPr>
              <w:t>Visual Presentations</w:t>
            </w:r>
          </w:p>
          <w:p w14:paraId="03A8475F" w14:textId="15E70A17" w:rsidR="00241135" w:rsidRPr="00F12423" w:rsidRDefault="64A81760" w:rsidP="64A81760">
            <w:r w:rsidRPr="64A81760">
              <w:rPr>
                <w:lang w:val="en-US"/>
              </w:rPr>
              <w:t>Sample documentations</w:t>
            </w:r>
          </w:p>
          <w:p w14:paraId="48806DAB" w14:textId="021DB166" w:rsidR="00241135" w:rsidRPr="00F12423" w:rsidRDefault="64A81760" w:rsidP="64A81760">
            <w:r w:rsidRPr="64A81760">
              <w:rPr>
                <w:lang w:val="en-US"/>
              </w:rPr>
              <w:t>Century Learning Tool</w:t>
            </w:r>
          </w:p>
        </w:tc>
        <w:tc>
          <w:tcPr>
            <w:tcW w:w="1394" w:type="dxa"/>
          </w:tcPr>
          <w:p w14:paraId="4805ACF3" w14:textId="690D3433" w:rsidR="00241135" w:rsidRPr="00F12423" w:rsidRDefault="00241135" w:rsidP="64A81760"/>
          <w:p w14:paraId="01FC225D" w14:textId="0C6985C5" w:rsidR="00241135" w:rsidRPr="00F12423" w:rsidRDefault="64A81760" w:rsidP="64A81760">
            <w:r>
              <w:t xml:space="preserve">Written Assignments </w:t>
            </w:r>
          </w:p>
        </w:tc>
        <w:tc>
          <w:tcPr>
            <w:tcW w:w="1558" w:type="dxa"/>
          </w:tcPr>
          <w:p w14:paraId="116CE28D" w14:textId="2FDF621F" w:rsidR="00241135" w:rsidRPr="00F12423" w:rsidRDefault="00241135" w:rsidP="64A81760"/>
          <w:p w14:paraId="6994FE34" w14:textId="0C7F38BF" w:rsidR="00241135" w:rsidRPr="00F12423" w:rsidRDefault="64A81760" w:rsidP="64A81760">
            <w:r>
              <w:t xml:space="preserve">OneNote </w:t>
            </w:r>
          </w:p>
          <w:p w14:paraId="40BEEE80" w14:textId="27CD48E3" w:rsidR="00241135" w:rsidRPr="00F12423" w:rsidRDefault="64A81760" w:rsidP="64A81760">
            <w:r>
              <w:t>Online assessment</w:t>
            </w:r>
          </w:p>
        </w:tc>
      </w:tr>
      <w:tr w:rsidR="00C41D57" w:rsidRPr="00F12423" w14:paraId="2BB64656" w14:textId="77777777" w:rsidTr="64A81760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F12423" w14:paraId="2BF343E8" w14:textId="77777777" w:rsidTr="64A81760">
        <w:trPr>
          <w:cantSplit/>
          <w:trHeight w:val="3795"/>
          <w:jc w:val="center"/>
        </w:trPr>
        <w:tc>
          <w:tcPr>
            <w:tcW w:w="1269" w:type="dxa"/>
            <w:textDirection w:val="btLr"/>
          </w:tcPr>
          <w:p w14:paraId="0AB52803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60" w:type="dxa"/>
            <w:textDirection w:val="btLr"/>
          </w:tcPr>
          <w:p w14:paraId="521B86F6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1350" w:type="dxa"/>
            <w:textDirection w:val="btLr"/>
          </w:tcPr>
          <w:p w14:paraId="05157F49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1650" w:type="dxa"/>
            <w:vAlign w:val="center"/>
          </w:tcPr>
          <w:p w14:paraId="1E490661" w14:textId="26A106D3" w:rsidR="00241135" w:rsidRDefault="64A81760" w:rsidP="64A81760">
            <w:r>
              <w:t xml:space="preserve">Text Comparison </w:t>
            </w:r>
          </w:p>
          <w:p w14:paraId="45E38D5A" w14:textId="0EC9C0A2" w:rsidR="00241135" w:rsidRDefault="64A81760" w:rsidP="64A81760">
            <w:r w:rsidRPr="64A81760">
              <w:t>Review Writing</w:t>
            </w:r>
          </w:p>
          <w:p w14:paraId="72868682" w14:textId="4EC89EA8" w:rsidR="00241135" w:rsidRDefault="00241135" w:rsidP="64A81760"/>
          <w:p w14:paraId="2DE3302D" w14:textId="77777777" w:rsidR="00241135" w:rsidRDefault="00241135" w:rsidP="64A81760"/>
          <w:p w14:paraId="090C6AEB" w14:textId="575D6EE2" w:rsidR="00241135" w:rsidRPr="00AB40AD" w:rsidRDefault="00241135" w:rsidP="64A81760"/>
        </w:tc>
        <w:tc>
          <w:tcPr>
            <w:tcW w:w="1713" w:type="dxa"/>
          </w:tcPr>
          <w:p w14:paraId="4E65FD69" w14:textId="64FF3C9A" w:rsidR="00241135" w:rsidRPr="00F12423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41D6C8C4" w14:textId="6BF33048" w:rsidR="00241135" w:rsidRPr="00F12423" w:rsidRDefault="64A81760" w:rsidP="64A81760">
            <w:r w:rsidRPr="64A81760">
              <w:rPr>
                <w:lang w:val="en-US"/>
              </w:rPr>
              <w:t>Critical Thinking</w:t>
            </w:r>
          </w:p>
          <w:p w14:paraId="07D0B780" w14:textId="65152418" w:rsidR="00241135" w:rsidRPr="00F12423" w:rsidRDefault="64A81760" w:rsidP="64A81760">
            <w:r w:rsidRPr="64A81760">
              <w:rPr>
                <w:lang w:val="en-US"/>
              </w:rPr>
              <w:t>Creative Skills</w:t>
            </w:r>
          </w:p>
          <w:p w14:paraId="421CFFC6" w14:textId="3008FD2C" w:rsidR="00241135" w:rsidRPr="00F12423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5B15A7BF" w14:textId="44597157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Analytical Skills</w:t>
            </w:r>
          </w:p>
          <w:p w14:paraId="3C6E74CA" w14:textId="4E9552FC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Writing Skills</w:t>
            </w:r>
          </w:p>
        </w:tc>
        <w:tc>
          <w:tcPr>
            <w:tcW w:w="1417" w:type="dxa"/>
            <w:gridSpan w:val="3"/>
          </w:tcPr>
          <w:p w14:paraId="74C0D9E4" w14:textId="62B037D6" w:rsidR="00241135" w:rsidRPr="00F12423" w:rsidRDefault="64A81760" w:rsidP="64A81760">
            <w:r w:rsidRPr="64A81760">
              <w:t>Importance and generation of more reliable and valid data</w:t>
            </w:r>
          </w:p>
          <w:p w14:paraId="22F76E7A" w14:textId="0E972C38" w:rsidR="00241135" w:rsidRPr="00F12423" w:rsidRDefault="00241135" w:rsidP="64A81760"/>
          <w:p w14:paraId="748344CB" w14:textId="57A428F1" w:rsidR="00241135" w:rsidRPr="00F12423" w:rsidRDefault="64A81760" w:rsidP="64A81760">
            <w:r w:rsidRPr="64A81760">
              <w:t>Use of content analyses, comparative studies, and case studies</w:t>
            </w:r>
          </w:p>
        </w:tc>
        <w:tc>
          <w:tcPr>
            <w:tcW w:w="2564" w:type="dxa"/>
          </w:tcPr>
          <w:p w14:paraId="7AB534AF" w14:textId="320403A0" w:rsidR="00241135" w:rsidRPr="0090244F" w:rsidRDefault="64A81760" w:rsidP="64A81760">
            <w:r>
              <w:t>To prepare the students for:</w:t>
            </w:r>
          </w:p>
          <w:p w14:paraId="6D0C51E3" w14:textId="116A9B23" w:rsidR="00241135" w:rsidRPr="0090244F" w:rsidRDefault="64A81760" w:rsidP="64A81760">
            <w:r>
              <w:t xml:space="preserve"> (AO3)</w:t>
            </w:r>
          </w:p>
          <w:p w14:paraId="1628C923" w14:textId="5E9C28A6" w:rsidR="00241135" w:rsidRPr="0090244F" w:rsidRDefault="64A81760" w:rsidP="64A81760">
            <w:r>
              <w:t xml:space="preserve">  (AO5) </w:t>
            </w:r>
          </w:p>
          <w:p w14:paraId="3B2BBA44" w14:textId="7BD51F06" w:rsidR="00241135" w:rsidRPr="0090244F" w:rsidRDefault="64A81760" w:rsidP="64A81760">
            <w:r>
              <w:t xml:space="preserve"> (AO6) </w:t>
            </w:r>
          </w:p>
          <w:p w14:paraId="57AE166A" w14:textId="5E22A5F0" w:rsidR="00241135" w:rsidRPr="0090244F" w:rsidRDefault="00241135" w:rsidP="64A81760"/>
          <w:p w14:paraId="6AF310A9" w14:textId="0A516606" w:rsidR="00241135" w:rsidRPr="0090244F" w:rsidRDefault="64A81760" w:rsidP="64A81760">
            <w:r>
              <w:t xml:space="preserve">To assess the learning of the students </w:t>
            </w:r>
          </w:p>
        </w:tc>
        <w:tc>
          <w:tcPr>
            <w:tcW w:w="1860" w:type="dxa"/>
          </w:tcPr>
          <w:p w14:paraId="585ABCF6" w14:textId="09287888" w:rsidR="00241135" w:rsidRPr="00673183" w:rsidRDefault="64A81760" w:rsidP="64A81760">
            <w:r>
              <w:t>Sample Text</w:t>
            </w:r>
          </w:p>
          <w:p w14:paraId="5008252D" w14:textId="0999032C" w:rsidR="00241135" w:rsidRPr="00673183" w:rsidRDefault="64A81760" w:rsidP="64A81760">
            <w:r>
              <w:t>Sample answers</w:t>
            </w:r>
          </w:p>
          <w:p w14:paraId="2C76F55C" w14:textId="372543D8" w:rsidR="00241135" w:rsidRPr="00673183" w:rsidRDefault="64A81760" w:rsidP="64A81760">
            <w:r>
              <w:t>Ppts and related content</w:t>
            </w:r>
          </w:p>
          <w:p w14:paraId="09D31969" w14:textId="385BEA22" w:rsidR="00241135" w:rsidRPr="00673183" w:rsidRDefault="64A81760" w:rsidP="64A81760">
            <w:r>
              <w:t xml:space="preserve">Reference links for supportive learning </w:t>
            </w:r>
          </w:p>
        </w:tc>
        <w:tc>
          <w:tcPr>
            <w:tcW w:w="1394" w:type="dxa"/>
          </w:tcPr>
          <w:p w14:paraId="6591B74B" w14:textId="35DEE59F" w:rsidR="00241135" w:rsidRPr="00673183" w:rsidRDefault="00241135" w:rsidP="64A81760"/>
          <w:p w14:paraId="47D39145" w14:textId="359E7E89" w:rsidR="00241135" w:rsidRPr="00673183" w:rsidRDefault="00241135" w:rsidP="64A81760"/>
          <w:p w14:paraId="0D75A2A8" w14:textId="29A2BEE1" w:rsidR="00241135" w:rsidRPr="00673183" w:rsidRDefault="00241135" w:rsidP="64A81760"/>
          <w:p w14:paraId="7F9D8698" w14:textId="2094E001" w:rsidR="00241135" w:rsidRPr="00673183" w:rsidRDefault="64A81760" w:rsidP="64A81760">
            <w:r>
              <w:t>Assignments</w:t>
            </w:r>
          </w:p>
          <w:p w14:paraId="028287EC" w14:textId="1B71196A" w:rsidR="00241135" w:rsidRPr="00673183" w:rsidRDefault="00241135" w:rsidP="64A81760"/>
        </w:tc>
        <w:tc>
          <w:tcPr>
            <w:tcW w:w="1558" w:type="dxa"/>
          </w:tcPr>
          <w:p w14:paraId="4E74DD7A" w14:textId="7F88D8FA" w:rsidR="00241135" w:rsidRPr="00F12423" w:rsidRDefault="64A81760" w:rsidP="64A81760">
            <w:r>
              <w:t xml:space="preserve">OneNote </w:t>
            </w:r>
          </w:p>
          <w:p w14:paraId="399F62B5" w14:textId="27CD48E3" w:rsidR="00241135" w:rsidRPr="00F12423" w:rsidRDefault="64A81760" w:rsidP="64A81760">
            <w:r>
              <w:t>Online assessment</w:t>
            </w:r>
          </w:p>
          <w:p w14:paraId="5136214C" w14:textId="033C82A2" w:rsidR="00241135" w:rsidRPr="00F12423" w:rsidRDefault="00241135" w:rsidP="64A81760"/>
          <w:p w14:paraId="64A513BE" w14:textId="02B7453A" w:rsidR="00241135" w:rsidRPr="00F12423" w:rsidRDefault="64A81760" w:rsidP="64A81760">
            <w:r>
              <w:t xml:space="preserve"> </w:t>
            </w:r>
          </w:p>
        </w:tc>
      </w:tr>
      <w:tr w:rsidR="00C41D57" w:rsidRPr="00F12423" w14:paraId="22B60A0B" w14:textId="77777777" w:rsidTr="64A81760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C41D57" w:rsidRPr="00025461" w:rsidRDefault="00025461" w:rsidP="000254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F12423" w14:paraId="6550BED8" w14:textId="77777777" w:rsidTr="64A81760">
        <w:trPr>
          <w:cantSplit/>
          <w:trHeight w:val="3930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241135" w:rsidRPr="00F12423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31st January,2021</w:t>
            </w:r>
            <w:r w:rsidR="00B17686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F12423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960" w:type="dxa"/>
            <w:textDirection w:val="btLr"/>
          </w:tcPr>
          <w:p w14:paraId="3B5612CD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50" w:type="dxa"/>
            <w:textDirection w:val="btLr"/>
          </w:tcPr>
          <w:p w14:paraId="701C0874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1650" w:type="dxa"/>
            <w:vAlign w:val="center"/>
          </w:tcPr>
          <w:p w14:paraId="7E7D4877" w14:textId="77777777" w:rsidR="00241135" w:rsidRDefault="00241135" w:rsidP="64A81760"/>
          <w:p w14:paraId="27520707" w14:textId="77777777" w:rsidR="00241135" w:rsidRDefault="00241135" w:rsidP="64A81760"/>
          <w:p w14:paraId="10E44C85" w14:textId="77777777" w:rsidR="00241135" w:rsidRDefault="00241135" w:rsidP="64A81760"/>
          <w:p w14:paraId="21584DE7" w14:textId="77777777" w:rsidR="00241135" w:rsidRDefault="00241135" w:rsidP="64A81760"/>
          <w:p w14:paraId="5C8A6247" w14:textId="41649579" w:rsidR="00241135" w:rsidRPr="00F12423" w:rsidRDefault="64A81760" w:rsidP="64A81760">
            <w:pPr>
              <w:tabs>
                <w:tab w:val="num" w:pos="397"/>
              </w:tabs>
            </w:pPr>
            <w:r w:rsidRPr="64A81760">
              <w:t>Between a rock and a hard place</w:t>
            </w:r>
          </w:p>
        </w:tc>
        <w:tc>
          <w:tcPr>
            <w:tcW w:w="1713" w:type="dxa"/>
            <w:vAlign w:val="center"/>
          </w:tcPr>
          <w:p w14:paraId="5AB3C385" w14:textId="64FF3C9A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 xml:space="preserve">Literacy Skills  </w:t>
            </w:r>
          </w:p>
          <w:p w14:paraId="2AB8DAF3" w14:textId="6BF33048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Critical Thinking</w:t>
            </w:r>
          </w:p>
          <w:p w14:paraId="6F72C29F" w14:textId="65152418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Creative Skills</w:t>
            </w:r>
          </w:p>
          <w:p w14:paraId="2828BD87" w14:textId="3008FD2C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 xml:space="preserve">Communication Skills </w:t>
            </w:r>
          </w:p>
          <w:p w14:paraId="43E91E87" w14:textId="6409C6E5" w:rsidR="00241135" w:rsidRPr="00F12423" w:rsidRDefault="64A81760" w:rsidP="64A81760">
            <w:r w:rsidRPr="64A81760">
              <w:rPr>
                <w:lang w:val="en-US"/>
              </w:rPr>
              <w:t>Analytical Skills</w:t>
            </w:r>
          </w:p>
        </w:tc>
        <w:tc>
          <w:tcPr>
            <w:tcW w:w="1417" w:type="dxa"/>
            <w:gridSpan w:val="3"/>
          </w:tcPr>
          <w:p w14:paraId="31302DE8" w14:textId="2A53A8FE" w:rsidR="00241135" w:rsidRDefault="64A81760" w:rsidP="64A81760">
            <w:r>
              <w:t xml:space="preserve">Adventures and the adventurers </w:t>
            </w:r>
          </w:p>
          <w:p w14:paraId="47E839EA" w14:textId="75294E24" w:rsidR="00241135" w:rsidRPr="00B52B72" w:rsidRDefault="64A81760" w:rsidP="64A81760">
            <w:r>
              <w:t>Hobbies like Hiking, Mountaineering</w:t>
            </w:r>
          </w:p>
          <w:p w14:paraId="205DD960" w14:textId="2FC0B76E" w:rsidR="00241135" w:rsidRPr="00B52B72" w:rsidRDefault="64A81760" w:rsidP="64A81760">
            <w:r>
              <w:t>Hazards and difficulties faced by adventures</w:t>
            </w:r>
          </w:p>
        </w:tc>
        <w:tc>
          <w:tcPr>
            <w:tcW w:w="2564" w:type="dxa"/>
            <w:vAlign w:val="center"/>
          </w:tcPr>
          <w:p w14:paraId="03F4E24D" w14:textId="2EE8AAF9" w:rsidR="00241135" w:rsidRPr="00025461" w:rsidRDefault="64A81760" w:rsidP="64A81760">
            <w:r w:rsidRPr="64A81760">
              <w:t xml:space="preserve">To prepare the students </w:t>
            </w:r>
            <w:proofErr w:type="gramStart"/>
            <w:r w:rsidRPr="64A81760">
              <w:t>for :</w:t>
            </w:r>
            <w:proofErr w:type="gramEnd"/>
          </w:p>
          <w:p w14:paraId="3BD10971" w14:textId="6C5189EF" w:rsidR="00241135" w:rsidRPr="00025461" w:rsidRDefault="64A81760" w:rsidP="64A81760">
            <w:pPr>
              <w:tabs>
                <w:tab w:val="num" w:pos="397"/>
              </w:tabs>
            </w:pPr>
            <w:r w:rsidRPr="64A81760">
              <w:t xml:space="preserve"> (AO1)</w:t>
            </w:r>
          </w:p>
          <w:p w14:paraId="3EA7594D" w14:textId="4EEBC454" w:rsidR="00241135" w:rsidRPr="00025461" w:rsidRDefault="64A81760" w:rsidP="64A81760">
            <w:r w:rsidRPr="64A81760">
              <w:t xml:space="preserve"> (AO2)</w:t>
            </w:r>
          </w:p>
          <w:p w14:paraId="5856E0E0" w14:textId="5DE2AA83" w:rsidR="00241135" w:rsidRPr="00025461" w:rsidRDefault="64A81760" w:rsidP="64A81760">
            <w:r w:rsidRPr="64A81760">
              <w:t xml:space="preserve"> (AO4)</w:t>
            </w:r>
          </w:p>
          <w:p w14:paraId="4B690547" w14:textId="7B48B8C3" w:rsidR="00241135" w:rsidRPr="00025461" w:rsidRDefault="64A81760" w:rsidP="64A81760">
            <w:r w:rsidRPr="64A81760">
              <w:t>To assess the learning of the students</w:t>
            </w:r>
          </w:p>
        </w:tc>
        <w:tc>
          <w:tcPr>
            <w:tcW w:w="1860" w:type="dxa"/>
          </w:tcPr>
          <w:p w14:paraId="7C0059C3" w14:textId="3E7E1C11" w:rsidR="00241135" w:rsidRPr="00C2395D" w:rsidRDefault="64A81760" w:rsidP="64A81760">
            <w:r>
              <w:t>Textbook</w:t>
            </w:r>
          </w:p>
          <w:p w14:paraId="78616F25" w14:textId="64142658" w:rsidR="00241135" w:rsidRPr="00C2395D" w:rsidRDefault="64A81760" w:rsidP="64A81760">
            <w:r>
              <w:t>Annotated text</w:t>
            </w:r>
          </w:p>
          <w:p w14:paraId="43232654" w14:textId="4DA30012" w:rsidR="00241135" w:rsidRPr="00C2395D" w:rsidRDefault="64A81760" w:rsidP="64A81760">
            <w:proofErr w:type="spellStart"/>
            <w:r>
              <w:t>Mindmap</w:t>
            </w:r>
            <w:proofErr w:type="spellEnd"/>
          </w:p>
          <w:p w14:paraId="16FC40A0" w14:textId="5538EB8C" w:rsidR="00241135" w:rsidRPr="00C2395D" w:rsidRDefault="64A81760" w:rsidP="64A81760">
            <w:r>
              <w:t>Reference links for supportive learning</w:t>
            </w:r>
          </w:p>
        </w:tc>
        <w:tc>
          <w:tcPr>
            <w:tcW w:w="1394" w:type="dxa"/>
          </w:tcPr>
          <w:p w14:paraId="0E9783F4" w14:textId="2E55C567" w:rsidR="00241135" w:rsidRPr="00C2395D" w:rsidRDefault="00241135" w:rsidP="64A81760"/>
          <w:p w14:paraId="294CBD8A" w14:textId="15B390D5" w:rsidR="00241135" w:rsidRPr="00C2395D" w:rsidRDefault="64A81760" w:rsidP="64A81760">
            <w:r>
              <w:t>Book page:</w:t>
            </w:r>
          </w:p>
          <w:p w14:paraId="6647E6B5" w14:textId="0AFBE5EA" w:rsidR="00241135" w:rsidRPr="00C2395D" w:rsidRDefault="64A81760" w:rsidP="64A81760">
            <w:r>
              <w:t>117 - 121</w:t>
            </w:r>
          </w:p>
        </w:tc>
        <w:tc>
          <w:tcPr>
            <w:tcW w:w="1558" w:type="dxa"/>
          </w:tcPr>
          <w:p w14:paraId="1F21F378" w14:textId="4D4CF2B9" w:rsidR="00241135" w:rsidRPr="009E62F3" w:rsidRDefault="64A81760" w:rsidP="64A81760">
            <w:r>
              <w:t>Presentations</w:t>
            </w:r>
          </w:p>
          <w:p w14:paraId="1AA77871" w14:textId="46939010" w:rsidR="00241135" w:rsidRPr="009E62F3" w:rsidRDefault="64A81760" w:rsidP="64A81760">
            <w:r>
              <w:t xml:space="preserve">Analysis </w:t>
            </w:r>
          </w:p>
          <w:p w14:paraId="6F6A8A83" w14:textId="5F33A4A0" w:rsidR="00241135" w:rsidRPr="009E62F3" w:rsidRDefault="64A81760" w:rsidP="64A81760">
            <w:r>
              <w:t>Assignments/ written task</w:t>
            </w:r>
          </w:p>
        </w:tc>
      </w:tr>
      <w:tr w:rsidR="00C41D57" w:rsidRPr="00F12423" w14:paraId="201BB95A" w14:textId="77777777" w:rsidTr="64A81760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C41D57" w:rsidRPr="00F12423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="00F9279D"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7945186C" w14:textId="77777777" w:rsidTr="64A81760">
        <w:trPr>
          <w:cantSplit/>
          <w:trHeight w:val="5505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41135" w:rsidRPr="00F12423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960" w:type="dxa"/>
            <w:textDirection w:val="btLr"/>
          </w:tcPr>
          <w:p w14:paraId="74B89D5B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50" w:type="dxa"/>
            <w:textDirection w:val="btLr"/>
          </w:tcPr>
          <w:p w14:paraId="6979A537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50" w:type="dxa"/>
          </w:tcPr>
          <w:p w14:paraId="2F7692DE" w14:textId="12C30952" w:rsidR="00241135" w:rsidRPr="00E46817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Unseen Comparison texts</w:t>
            </w:r>
          </w:p>
          <w:p w14:paraId="42F52299" w14:textId="14BD9EFA" w:rsidR="00241135" w:rsidRPr="00E46817" w:rsidRDefault="64A81760" w:rsidP="64A81760">
            <w:pPr>
              <w:rPr>
                <w:lang w:val="en-US"/>
              </w:rPr>
            </w:pPr>
            <w:r w:rsidRPr="64A81760">
              <w:t>Introduction to comparison techniques</w:t>
            </w:r>
          </w:p>
          <w:p w14:paraId="5247333E" w14:textId="506FF44C" w:rsidR="00241135" w:rsidRPr="00E46817" w:rsidRDefault="64A81760" w:rsidP="64A81760">
            <w:pPr>
              <w:rPr>
                <w:lang w:val="en-US"/>
              </w:rPr>
            </w:pPr>
            <w:r w:rsidRPr="64A81760">
              <w:t>Techniques and strategies to compare the text</w:t>
            </w:r>
          </w:p>
          <w:p w14:paraId="3CB6CB4C" w14:textId="45AE08EF" w:rsidR="00241135" w:rsidRPr="00E46817" w:rsidRDefault="64A81760" w:rsidP="64A81760">
            <w:pPr>
              <w:rPr>
                <w:lang w:val="en-US"/>
              </w:rPr>
            </w:pPr>
            <w:r w:rsidRPr="64A81760">
              <w:t>Samples text for comparison</w:t>
            </w:r>
          </w:p>
          <w:p w14:paraId="51AF42A0" w14:textId="3278BBF2" w:rsidR="00241135" w:rsidRPr="00E46817" w:rsidRDefault="64A81760" w:rsidP="64A81760">
            <w:pPr>
              <w:rPr>
                <w:lang w:val="en-US"/>
              </w:rPr>
            </w:pPr>
            <w:r w:rsidRPr="64A81760">
              <w:t>Self- practice for comparison of text</w:t>
            </w:r>
          </w:p>
        </w:tc>
        <w:tc>
          <w:tcPr>
            <w:tcW w:w="1882" w:type="dxa"/>
            <w:gridSpan w:val="3"/>
          </w:tcPr>
          <w:p w14:paraId="163E02C2" w14:textId="64FF3C9A" w:rsidR="00241135" w:rsidRPr="00AB11BA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0BB02473" w14:textId="6BF33048" w:rsidR="00241135" w:rsidRPr="00AB11BA" w:rsidRDefault="64A81760" w:rsidP="64A81760">
            <w:r w:rsidRPr="64A81760">
              <w:rPr>
                <w:lang w:val="en-US"/>
              </w:rPr>
              <w:t>Critical Thinking</w:t>
            </w:r>
          </w:p>
          <w:p w14:paraId="53D4EE8F" w14:textId="65152418" w:rsidR="00241135" w:rsidRPr="00AB11BA" w:rsidRDefault="64A81760" w:rsidP="64A81760">
            <w:r w:rsidRPr="64A81760">
              <w:rPr>
                <w:lang w:val="en-US"/>
              </w:rPr>
              <w:t>Creative Skills</w:t>
            </w:r>
          </w:p>
          <w:p w14:paraId="5A1BC59F" w14:textId="3008FD2C" w:rsidR="00241135" w:rsidRPr="00AB11BA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7100963B" w14:textId="44597157" w:rsidR="00241135" w:rsidRPr="00AB11BA" w:rsidRDefault="64A81760" w:rsidP="64A81760">
            <w:r w:rsidRPr="64A81760">
              <w:rPr>
                <w:lang w:val="en-US"/>
              </w:rPr>
              <w:t>Analytical Skills</w:t>
            </w:r>
          </w:p>
          <w:p w14:paraId="1441EE3B" w14:textId="2F4043B8" w:rsidR="00241135" w:rsidRPr="00AB11BA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Writing Skills</w:t>
            </w:r>
          </w:p>
          <w:p w14:paraId="09D7A938" w14:textId="2B29C7A1" w:rsidR="00241135" w:rsidRPr="00AB11BA" w:rsidRDefault="00241135" w:rsidP="64A81760"/>
        </w:tc>
        <w:tc>
          <w:tcPr>
            <w:tcW w:w="1248" w:type="dxa"/>
          </w:tcPr>
          <w:p w14:paraId="74426F07" w14:textId="7A55D28B" w:rsidR="00241135" w:rsidRPr="00F12423" w:rsidRDefault="64A81760" w:rsidP="64A81760">
            <w:r>
              <w:t>Life of Adventures</w:t>
            </w:r>
          </w:p>
          <w:p w14:paraId="41D61A7B" w14:textId="12F78E27" w:rsidR="00241135" w:rsidRPr="00F12423" w:rsidRDefault="64A81760" w:rsidP="64A81760">
            <w:r>
              <w:t>Different genres and their characteristics</w:t>
            </w:r>
          </w:p>
          <w:p w14:paraId="31837F38" w14:textId="709BBFC7" w:rsidR="00241135" w:rsidRPr="00F12423" w:rsidRDefault="64A81760" w:rsidP="64A81760">
            <w:r>
              <w:t xml:space="preserve">Challenges faced by famous peoples </w:t>
            </w:r>
          </w:p>
        </w:tc>
        <w:tc>
          <w:tcPr>
            <w:tcW w:w="2564" w:type="dxa"/>
          </w:tcPr>
          <w:p w14:paraId="580D8366" w14:textId="5991E74D" w:rsidR="00241135" w:rsidRPr="0090244F" w:rsidRDefault="64A81760" w:rsidP="64A81760">
            <w:r>
              <w:t>To prepare the students for:</w:t>
            </w:r>
          </w:p>
          <w:p w14:paraId="7BEE4C3B" w14:textId="116A9B23" w:rsidR="00241135" w:rsidRPr="0090244F" w:rsidRDefault="64A81760" w:rsidP="64A81760">
            <w:r>
              <w:t xml:space="preserve"> (AO3)</w:t>
            </w:r>
          </w:p>
          <w:p w14:paraId="2E98E1CE" w14:textId="7D622A22" w:rsidR="00241135" w:rsidRPr="0090244F" w:rsidRDefault="64A81760" w:rsidP="64A81760">
            <w:r>
              <w:t xml:space="preserve">  (AO4) </w:t>
            </w:r>
          </w:p>
          <w:p w14:paraId="4CCCEA64" w14:textId="7BD51F06" w:rsidR="00241135" w:rsidRPr="0090244F" w:rsidRDefault="64A81760" w:rsidP="64A81760">
            <w:r>
              <w:t xml:space="preserve"> (AO6) </w:t>
            </w:r>
          </w:p>
          <w:p w14:paraId="0B169125" w14:textId="5E22A5F0" w:rsidR="00241135" w:rsidRPr="0090244F" w:rsidRDefault="00241135" w:rsidP="64A81760"/>
          <w:p w14:paraId="21C302F7" w14:textId="49952193" w:rsidR="00241135" w:rsidRPr="0090244F" w:rsidRDefault="64A81760" w:rsidP="64A81760">
            <w:r>
              <w:t>To assess the learning of the students</w:t>
            </w:r>
          </w:p>
          <w:p w14:paraId="1CB451D3" w14:textId="13A2298E" w:rsidR="00241135" w:rsidRPr="0090244F" w:rsidRDefault="00241135" w:rsidP="64A81760"/>
        </w:tc>
        <w:tc>
          <w:tcPr>
            <w:tcW w:w="1860" w:type="dxa"/>
          </w:tcPr>
          <w:p w14:paraId="70A55AD9" w14:textId="4E5ACC69" w:rsidR="00241135" w:rsidRPr="00677902" w:rsidRDefault="64A81760" w:rsidP="64A81760">
            <w:r w:rsidRPr="64A81760">
              <w:rPr>
                <w:lang w:val="en-US"/>
              </w:rPr>
              <w:t>Text Book content</w:t>
            </w:r>
          </w:p>
          <w:p w14:paraId="546C407F" w14:textId="76B6B64C" w:rsidR="00241135" w:rsidRPr="00677902" w:rsidRDefault="64A81760" w:rsidP="64A81760">
            <w:r w:rsidRPr="64A81760">
              <w:rPr>
                <w:lang w:val="en-US"/>
              </w:rPr>
              <w:t>Edu-tech Learning Tools</w:t>
            </w:r>
          </w:p>
          <w:p w14:paraId="494751B5" w14:textId="4B8CD667" w:rsidR="00241135" w:rsidRPr="00677902" w:rsidRDefault="64A81760" w:rsidP="64A81760">
            <w:r w:rsidRPr="64A81760">
              <w:rPr>
                <w:lang w:val="en-US"/>
              </w:rPr>
              <w:t>Online resource material</w:t>
            </w:r>
          </w:p>
          <w:p w14:paraId="11B60C16" w14:textId="2B85B027" w:rsidR="00241135" w:rsidRPr="00677902" w:rsidRDefault="64A81760" w:rsidP="64A81760">
            <w:r w:rsidRPr="64A81760">
              <w:rPr>
                <w:lang w:val="en-US"/>
              </w:rPr>
              <w:t>Visual Presentations</w:t>
            </w:r>
          </w:p>
          <w:p w14:paraId="3A03E0B5" w14:textId="69B2807A" w:rsidR="00241135" w:rsidRPr="00677902" w:rsidRDefault="64A81760" w:rsidP="64A81760">
            <w:r w:rsidRPr="64A81760">
              <w:rPr>
                <w:lang w:val="en-US"/>
              </w:rPr>
              <w:t>Sample documentations</w:t>
            </w:r>
          </w:p>
          <w:p w14:paraId="4CB3D442" w14:textId="73E181D9" w:rsidR="00241135" w:rsidRPr="00677902" w:rsidRDefault="64A81760" w:rsidP="64A81760">
            <w:r w:rsidRPr="64A81760">
              <w:rPr>
                <w:lang w:val="en-US"/>
              </w:rPr>
              <w:t>Century Learning Tool</w:t>
            </w:r>
          </w:p>
        </w:tc>
        <w:tc>
          <w:tcPr>
            <w:tcW w:w="1394" w:type="dxa"/>
          </w:tcPr>
          <w:p w14:paraId="10217798" w14:textId="7DC0C7B2" w:rsidR="00241135" w:rsidRPr="00677902" w:rsidRDefault="00241135" w:rsidP="64A81760"/>
          <w:p w14:paraId="54AEB62C" w14:textId="455892D1" w:rsidR="00241135" w:rsidRPr="00677902" w:rsidRDefault="00241135" w:rsidP="64A81760"/>
          <w:p w14:paraId="57207B96" w14:textId="34D1B60C" w:rsidR="00241135" w:rsidRPr="00677902" w:rsidRDefault="64A81760" w:rsidP="64A81760">
            <w:r>
              <w:t>Assignments</w:t>
            </w:r>
          </w:p>
          <w:p w14:paraId="29E2C231" w14:textId="4A80CBD9" w:rsidR="00241135" w:rsidRPr="00677902" w:rsidRDefault="00241135" w:rsidP="64A81760"/>
        </w:tc>
        <w:tc>
          <w:tcPr>
            <w:tcW w:w="1558" w:type="dxa"/>
          </w:tcPr>
          <w:p w14:paraId="52881254" w14:textId="31001453" w:rsidR="00241135" w:rsidRPr="00F12423" w:rsidRDefault="00241135" w:rsidP="64A81760"/>
          <w:p w14:paraId="07517119" w14:textId="45282186" w:rsidR="00241135" w:rsidRPr="00F12423" w:rsidRDefault="64A81760" w:rsidP="64A81760">
            <w:r>
              <w:t>Presentations</w:t>
            </w:r>
          </w:p>
          <w:p w14:paraId="024AFB20" w14:textId="5799E19E" w:rsidR="00241135" w:rsidRPr="00F12423" w:rsidRDefault="64A81760" w:rsidP="64A81760">
            <w:r>
              <w:t xml:space="preserve">Analysis </w:t>
            </w:r>
          </w:p>
          <w:p w14:paraId="7B409FF3" w14:textId="4A5B4434" w:rsidR="00241135" w:rsidRPr="00F12423" w:rsidRDefault="64A81760" w:rsidP="64A81760">
            <w:r>
              <w:t>Assignments/ written task</w:t>
            </w:r>
          </w:p>
        </w:tc>
      </w:tr>
      <w:tr w:rsidR="00C41D57" w:rsidRPr="00F12423" w14:paraId="6A3995FC" w14:textId="77777777" w:rsidTr="64A81760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C41D57" w:rsidRDefault="00F9279D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z w:val="18"/>
              </w:rPr>
              <w:t>February</w:t>
            </w:r>
            <w:r w:rsidR="00C41D57"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</w:t>
            </w:r>
            <w:proofErr w:type="gramEnd"/>
            <w:r w:rsidR="00C41D57"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Weekly Holidays</w:t>
            </w:r>
          </w:p>
        </w:tc>
      </w:tr>
      <w:tr w:rsidR="00C41D57" w:rsidRPr="00F12423" w14:paraId="5FB38A69" w14:textId="77777777" w:rsidTr="64A81760">
        <w:trPr>
          <w:cantSplit/>
          <w:trHeight w:val="504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960" w:type="dxa"/>
            <w:textDirection w:val="btLr"/>
          </w:tcPr>
          <w:p w14:paraId="7721A8AF" w14:textId="77777777" w:rsidR="00241135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350" w:type="dxa"/>
            <w:textDirection w:val="btLr"/>
          </w:tcPr>
          <w:p w14:paraId="6151467F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50" w:type="dxa"/>
          </w:tcPr>
          <w:p w14:paraId="3E26826C" w14:textId="5FBAF786" w:rsidR="00241135" w:rsidRPr="0096473E" w:rsidRDefault="64A81760" w:rsidP="64A81760">
            <w:r w:rsidRPr="64A81760">
              <w:t>Introduction to Report Writing</w:t>
            </w:r>
          </w:p>
          <w:p w14:paraId="2E1F5366" w14:textId="45A421CE" w:rsidR="00241135" w:rsidRPr="0096473E" w:rsidRDefault="64A81760" w:rsidP="64A81760">
            <w:r w:rsidRPr="64A81760">
              <w:t>Key features of Report Writing</w:t>
            </w:r>
          </w:p>
          <w:p w14:paraId="4CF653A2" w14:textId="51AAA29A" w:rsidR="00241135" w:rsidRPr="0096473E" w:rsidRDefault="64A81760" w:rsidP="64A81760">
            <w:r w:rsidRPr="64A81760">
              <w:t>Analysis of Report Writing</w:t>
            </w:r>
          </w:p>
          <w:p w14:paraId="101B65F3" w14:textId="3C8B47AE" w:rsidR="00241135" w:rsidRPr="0096473E" w:rsidRDefault="64A81760" w:rsidP="64A81760">
            <w:r w:rsidRPr="64A81760">
              <w:t>Evaluation of Sample Practice of Report Writing</w:t>
            </w:r>
          </w:p>
          <w:p w14:paraId="060A58F9" w14:textId="1B0E8B37" w:rsidR="00241135" w:rsidRPr="0096473E" w:rsidRDefault="64A81760" w:rsidP="64A81760">
            <w:r w:rsidRPr="64A81760">
              <w:t>Assessment of Report Writing</w:t>
            </w:r>
          </w:p>
        </w:tc>
        <w:tc>
          <w:tcPr>
            <w:tcW w:w="1839" w:type="dxa"/>
            <w:gridSpan w:val="2"/>
          </w:tcPr>
          <w:p w14:paraId="3B71B6BA" w14:textId="64FF3C9A" w:rsidR="00241135" w:rsidRPr="00AB11BA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1EF8D953" w14:textId="6BF33048" w:rsidR="00241135" w:rsidRPr="00AB11BA" w:rsidRDefault="64A81760" w:rsidP="64A81760">
            <w:r w:rsidRPr="64A81760">
              <w:rPr>
                <w:lang w:val="en-US"/>
              </w:rPr>
              <w:t>Critical Thinking</w:t>
            </w:r>
          </w:p>
          <w:p w14:paraId="1F77E66F" w14:textId="65152418" w:rsidR="00241135" w:rsidRPr="00AB11BA" w:rsidRDefault="64A81760" w:rsidP="64A81760">
            <w:r w:rsidRPr="64A81760">
              <w:rPr>
                <w:lang w:val="en-US"/>
              </w:rPr>
              <w:t>Creative Skills</w:t>
            </w:r>
          </w:p>
          <w:p w14:paraId="7634AF31" w14:textId="3008FD2C" w:rsidR="00241135" w:rsidRPr="00AB11BA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7AFA8584" w14:textId="44597157" w:rsidR="00241135" w:rsidRPr="00AB11BA" w:rsidRDefault="64A81760" w:rsidP="64A81760">
            <w:r w:rsidRPr="64A81760">
              <w:rPr>
                <w:lang w:val="en-US"/>
              </w:rPr>
              <w:t>Analytical Skills</w:t>
            </w:r>
          </w:p>
          <w:p w14:paraId="1C1227EB" w14:textId="2F4043B8" w:rsidR="00241135" w:rsidRPr="00AB11BA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Writing Skills</w:t>
            </w:r>
          </w:p>
          <w:p w14:paraId="5603EBF9" w14:textId="409694B8" w:rsidR="00241135" w:rsidRPr="00AB11BA" w:rsidRDefault="00241135" w:rsidP="64A81760"/>
        </w:tc>
        <w:tc>
          <w:tcPr>
            <w:tcW w:w="1291" w:type="dxa"/>
            <w:gridSpan w:val="2"/>
          </w:tcPr>
          <w:p w14:paraId="2693712B" w14:textId="6D639E73" w:rsidR="00241135" w:rsidRPr="00F12423" w:rsidRDefault="64A81760" w:rsidP="64A81760">
            <w:r>
              <w:t>Famous Reporters and news channels</w:t>
            </w:r>
          </w:p>
          <w:p w14:paraId="154B0409" w14:textId="020770E7" w:rsidR="00241135" w:rsidRPr="00F12423" w:rsidRDefault="64A81760" w:rsidP="64A81760">
            <w:proofErr w:type="spellStart"/>
            <w:r>
              <w:t>Favorite</w:t>
            </w:r>
            <w:proofErr w:type="spellEnd"/>
            <w:r>
              <w:t xml:space="preserve"> newspapers and magazines</w:t>
            </w:r>
          </w:p>
          <w:p w14:paraId="234021AF" w14:textId="77955DF6" w:rsidR="00241135" w:rsidRPr="00F12423" w:rsidRDefault="00241135" w:rsidP="64A81760"/>
          <w:p w14:paraId="7862F518" w14:textId="623647A7" w:rsidR="00241135" w:rsidRPr="00F12423" w:rsidRDefault="00241135" w:rsidP="64A81760"/>
        </w:tc>
        <w:tc>
          <w:tcPr>
            <w:tcW w:w="2564" w:type="dxa"/>
          </w:tcPr>
          <w:p w14:paraId="3DDD72CF" w14:textId="2F52D51F" w:rsidR="00241135" w:rsidRPr="0090244F" w:rsidRDefault="64A81760" w:rsidP="64A81760">
            <w:r>
              <w:t>To prepare the students for:</w:t>
            </w:r>
          </w:p>
          <w:p w14:paraId="6A4880E4" w14:textId="5E9C28A6" w:rsidR="00241135" w:rsidRPr="0090244F" w:rsidRDefault="64A81760" w:rsidP="64A81760">
            <w:r>
              <w:t xml:space="preserve">  (AO5) </w:t>
            </w:r>
          </w:p>
          <w:p w14:paraId="34783EB9" w14:textId="33D98C2A" w:rsidR="00241135" w:rsidRPr="0090244F" w:rsidRDefault="64A81760" w:rsidP="64A81760">
            <w:r>
              <w:t xml:space="preserve"> (AO6) </w:t>
            </w:r>
          </w:p>
          <w:p w14:paraId="0761919C" w14:textId="4F485187" w:rsidR="00241135" w:rsidRPr="0090244F" w:rsidRDefault="64A81760" w:rsidP="64A81760">
            <w:r>
              <w:t>To assess the learning of the students</w:t>
            </w:r>
          </w:p>
        </w:tc>
        <w:tc>
          <w:tcPr>
            <w:tcW w:w="1860" w:type="dxa"/>
          </w:tcPr>
          <w:p w14:paraId="287E42A0" w14:textId="76B6B64C" w:rsidR="00241135" w:rsidRPr="00677902" w:rsidRDefault="64A81760" w:rsidP="64A81760">
            <w:r w:rsidRPr="64A81760">
              <w:rPr>
                <w:lang w:val="en-US"/>
              </w:rPr>
              <w:t>Edu-tech Learning Tools</w:t>
            </w:r>
          </w:p>
          <w:p w14:paraId="062B092C" w14:textId="4B8CD667" w:rsidR="00241135" w:rsidRPr="00677902" w:rsidRDefault="64A81760" w:rsidP="64A81760">
            <w:r w:rsidRPr="64A81760">
              <w:rPr>
                <w:lang w:val="en-US"/>
              </w:rPr>
              <w:t>Online resource material</w:t>
            </w:r>
          </w:p>
          <w:p w14:paraId="5B226A90" w14:textId="2B85B027" w:rsidR="00241135" w:rsidRPr="00677902" w:rsidRDefault="64A81760" w:rsidP="64A81760">
            <w:r w:rsidRPr="64A81760">
              <w:rPr>
                <w:lang w:val="en-US"/>
              </w:rPr>
              <w:t>Visual Presentations</w:t>
            </w:r>
          </w:p>
          <w:p w14:paraId="14B13E07" w14:textId="69B2807A" w:rsidR="00241135" w:rsidRPr="00677902" w:rsidRDefault="64A81760" w:rsidP="64A81760">
            <w:r w:rsidRPr="64A81760">
              <w:rPr>
                <w:lang w:val="en-US"/>
              </w:rPr>
              <w:t>Sample documentations</w:t>
            </w:r>
          </w:p>
          <w:p w14:paraId="451BB2C3" w14:textId="491E0A5F" w:rsidR="00241135" w:rsidRPr="00677902" w:rsidRDefault="64A81760" w:rsidP="64A81760">
            <w:r w:rsidRPr="64A81760">
              <w:rPr>
                <w:lang w:val="en-US"/>
              </w:rPr>
              <w:t>Century Learning Tool</w:t>
            </w:r>
          </w:p>
        </w:tc>
        <w:tc>
          <w:tcPr>
            <w:tcW w:w="1394" w:type="dxa"/>
          </w:tcPr>
          <w:p w14:paraId="3A44D20A" w14:textId="53098E24" w:rsidR="00241135" w:rsidRPr="00677902" w:rsidRDefault="00241135" w:rsidP="64A81760"/>
          <w:p w14:paraId="31368A37" w14:textId="455892D1" w:rsidR="00241135" w:rsidRPr="00677902" w:rsidRDefault="00241135" w:rsidP="64A81760"/>
          <w:p w14:paraId="1EE3D2BD" w14:textId="34D1B60C" w:rsidR="00241135" w:rsidRPr="00677902" w:rsidRDefault="64A81760" w:rsidP="64A81760">
            <w:r>
              <w:t>Assignments</w:t>
            </w:r>
          </w:p>
          <w:p w14:paraId="52A5B94E" w14:textId="4C79CC31" w:rsidR="00241135" w:rsidRPr="00677902" w:rsidRDefault="00241135" w:rsidP="64A81760"/>
        </w:tc>
        <w:tc>
          <w:tcPr>
            <w:tcW w:w="1558" w:type="dxa"/>
          </w:tcPr>
          <w:p w14:paraId="3B76476C" w14:textId="0C7F38BF" w:rsidR="00241135" w:rsidRPr="00BF0BFF" w:rsidRDefault="64A81760" w:rsidP="64A81760">
            <w:r>
              <w:t xml:space="preserve">OneNote </w:t>
            </w:r>
          </w:p>
          <w:p w14:paraId="4BB4F80A" w14:textId="27CD48E3" w:rsidR="00241135" w:rsidRPr="00BF0BFF" w:rsidRDefault="64A81760" w:rsidP="64A81760">
            <w:r>
              <w:t>Online assessment</w:t>
            </w:r>
          </w:p>
          <w:p w14:paraId="3AC2D6B4" w14:textId="4D01BE32" w:rsidR="00241135" w:rsidRPr="00BF0BFF" w:rsidRDefault="00241135" w:rsidP="64A81760"/>
        </w:tc>
      </w:tr>
      <w:tr w:rsidR="00C41D57" w:rsidRPr="00F12423" w14:paraId="5B077F25" w14:textId="77777777" w:rsidTr="64A81760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C41D57" w:rsidRPr="00B17686" w:rsidRDefault="00B17686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lastRenderedPageBreak/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64A81760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960" w:type="dxa"/>
            <w:textDirection w:val="btLr"/>
          </w:tcPr>
          <w:p w14:paraId="0F8FF0B8" w14:textId="5F16800D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 w:rsidR="00B17686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350" w:type="dxa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650" w:type="dxa"/>
          </w:tcPr>
          <w:p w14:paraId="46BA155D" w14:textId="68733C4B" w:rsidR="00241135" w:rsidRPr="0096473E" w:rsidRDefault="64A81760" w:rsidP="64A81760">
            <w:pPr>
              <w:tabs>
                <w:tab w:val="num" w:pos="397"/>
              </w:tabs>
            </w:pPr>
            <w:r w:rsidRPr="64A81760">
              <w:t>The bright light of Sarajevo</w:t>
            </w:r>
          </w:p>
          <w:p w14:paraId="4B5EFD34" w14:textId="00E8772C" w:rsidR="00241135" w:rsidRPr="0096473E" w:rsidRDefault="00241135" w:rsidP="64A81760"/>
        </w:tc>
        <w:tc>
          <w:tcPr>
            <w:tcW w:w="1839" w:type="dxa"/>
            <w:gridSpan w:val="2"/>
          </w:tcPr>
          <w:p w14:paraId="3B78C217" w14:textId="64FF3C9A" w:rsidR="00241135" w:rsidRPr="00AB11BA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364A9172" w14:textId="6BF33048" w:rsidR="00241135" w:rsidRPr="00AB11BA" w:rsidRDefault="64A81760" w:rsidP="64A81760">
            <w:r w:rsidRPr="64A81760">
              <w:rPr>
                <w:lang w:val="en-US"/>
              </w:rPr>
              <w:t>Critical Thinking</w:t>
            </w:r>
          </w:p>
          <w:p w14:paraId="5E9D4D19" w14:textId="65152418" w:rsidR="00241135" w:rsidRPr="00AB11BA" w:rsidRDefault="64A81760" w:rsidP="64A81760">
            <w:r w:rsidRPr="64A81760">
              <w:rPr>
                <w:lang w:val="en-US"/>
              </w:rPr>
              <w:t>Creative Skills</w:t>
            </w:r>
          </w:p>
          <w:p w14:paraId="6BA7435E" w14:textId="3008FD2C" w:rsidR="00241135" w:rsidRPr="00AB11BA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162487D1" w14:textId="7DF7E7F7" w:rsidR="00241135" w:rsidRPr="00AB11BA" w:rsidRDefault="64A81760" w:rsidP="64A81760">
            <w:r w:rsidRPr="64A81760">
              <w:rPr>
                <w:lang w:val="en-US"/>
              </w:rPr>
              <w:t>Analytical Skills</w:t>
            </w:r>
          </w:p>
        </w:tc>
        <w:tc>
          <w:tcPr>
            <w:tcW w:w="1291" w:type="dxa"/>
            <w:gridSpan w:val="2"/>
          </w:tcPr>
          <w:p w14:paraId="127B11D4" w14:textId="77777777" w:rsidR="00241135" w:rsidRDefault="00241135" w:rsidP="64A81760"/>
          <w:p w14:paraId="1667AEA3" w14:textId="5E21FA59" w:rsidR="00241135" w:rsidRDefault="64A81760" w:rsidP="64A81760">
            <w:r>
              <w:t>War and its inflictions</w:t>
            </w:r>
          </w:p>
          <w:p w14:paraId="359134EE" w14:textId="5A44547E" w:rsidR="00241135" w:rsidRPr="00F12423" w:rsidRDefault="64A81760" w:rsidP="64A81760">
            <w:r>
              <w:t>Hope and dismay of victims in war</w:t>
            </w:r>
          </w:p>
          <w:p w14:paraId="68AEB0B9" w14:textId="136CE9AB" w:rsidR="00241135" w:rsidRPr="00F12423" w:rsidRDefault="00241135" w:rsidP="64A81760"/>
        </w:tc>
        <w:tc>
          <w:tcPr>
            <w:tcW w:w="2564" w:type="dxa"/>
            <w:vAlign w:val="center"/>
          </w:tcPr>
          <w:p w14:paraId="5EAA9E66" w14:textId="605081B8" w:rsidR="00241135" w:rsidRPr="006322FF" w:rsidRDefault="64A81760" w:rsidP="64A81760">
            <w:r>
              <w:t>To prepare the students for:</w:t>
            </w:r>
          </w:p>
          <w:p w14:paraId="0B07B19A" w14:textId="3A5855AB" w:rsidR="00241135" w:rsidRPr="006322FF" w:rsidRDefault="64A81760" w:rsidP="64A81760">
            <w:r>
              <w:t xml:space="preserve">  (AO1) </w:t>
            </w:r>
          </w:p>
          <w:p w14:paraId="774658E5" w14:textId="3CD4141C" w:rsidR="00241135" w:rsidRPr="006322FF" w:rsidRDefault="64A81760" w:rsidP="64A81760">
            <w:r>
              <w:t xml:space="preserve"> (AO2)  </w:t>
            </w:r>
          </w:p>
          <w:p w14:paraId="7593464A" w14:textId="35E2D721" w:rsidR="00241135" w:rsidRPr="006322FF" w:rsidRDefault="64A81760" w:rsidP="64A81760">
            <w:r>
              <w:t xml:space="preserve">(AO4) </w:t>
            </w:r>
          </w:p>
          <w:p w14:paraId="78519866" w14:textId="01A61498" w:rsidR="00241135" w:rsidRPr="006322FF" w:rsidRDefault="00241135" w:rsidP="64A81760"/>
          <w:p w14:paraId="10BE92DC" w14:textId="0BF734DB" w:rsidR="00241135" w:rsidRPr="006322FF" w:rsidRDefault="64A81760" w:rsidP="64A81760">
            <w:r>
              <w:t>To assess the learning of the students</w:t>
            </w:r>
          </w:p>
        </w:tc>
        <w:tc>
          <w:tcPr>
            <w:tcW w:w="1860" w:type="dxa"/>
          </w:tcPr>
          <w:p w14:paraId="06A242FD" w14:textId="716EECFA" w:rsidR="00241135" w:rsidRPr="00673183" w:rsidRDefault="64A81760" w:rsidP="64A81760">
            <w:r>
              <w:t xml:space="preserve">Edu-tech Learning Tools Online resource material </w:t>
            </w:r>
          </w:p>
          <w:p w14:paraId="56BF828C" w14:textId="5DEA0B04" w:rsidR="00241135" w:rsidRPr="00673183" w:rsidRDefault="64A81760" w:rsidP="64A81760">
            <w:r>
              <w:t xml:space="preserve">Visual Presentations </w:t>
            </w:r>
          </w:p>
          <w:p w14:paraId="44FC6163" w14:textId="097D959E" w:rsidR="00241135" w:rsidRPr="00673183" w:rsidRDefault="64A81760" w:rsidP="64A81760">
            <w:r>
              <w:t xml:space="preserve">Sample documentations </w:t>
            </w:r>
          </w:p>
          <w:p w14:paraId="7A14B9BE" w14:textId="2D3D8491" w:rsidR="00241135" w:rsidRPr="00673183" w:rsidRDefault="64A81760" w:rsidP="64A81760">
            <w:r>
              <w:t>Century Learning Tool</w:t>
            </w:r>
          </w:p>
        </w:tc>
        <w:tc>
          <w:tcPr>
            <w:tcW w:w="1394" w:type="dxa"/>
          </w:tcPr>
          <w:p w14:paraId="4612C777" w14:textId="338B0DCE" w:rsidR="00241135" w:rsidRPr="00673183" w:rsidRDefault="00241135" w:rsidP="64A81760"/>
          <w:p w14:paraId="1077C3E4" w14:textId="38F6A1F2" w:rsidR="00241135" w:rsidRPr="00673183" w:rsidRDefault="64A81760" w:rsidP="64A81760">
            <w:r>
              <w:t>Book page:</w:t>
            </w:r>
          </w:p>
          <w:p w14:paraId="0826943B" w14:textId="2112A647" w:rsidR="00241135" w:rsidRPr="00673183" w:rsidRDefault="64A81760" w:rsidP="64A81760">
            <w:r>
              <w:t>241 - 248</w:t>
            </w:r>
          </w:p>
        </w:tc>
        <w:tc>
          <w:tcPr>
            <w:tcW w:w="1558" w:type="dxa"/>
          </w:tcPr>
          <w:p w14:paraId="23F9B2A1" w14:textId="7DAEFE6D" w:rsidR="00241135" w:rsidRPr="00A45193" w:rsidRDefault="00241135" w:rsidP="64A81760"/>
          <w:p w14:paraId="42AB852C" w14:textId="2057D95C" w:rsidR="00241135" w:rsidRPr="00A45193" w:rsidRDefault="64A81760" w:rsidP="64A81760">
            <w:r>
              <w:t>Presentations</w:t>
            </w:r>
          </w:p>
          <w:p w14:paraId="21191F5E" w14:textId="19467389" w:rsidR="00241135" w:rsidRPr="00A45193" w:rsidRDefault="00241135" w:rsidP="64A81760"/>
          <w:p w14:paraId="1C6CB7FE" w14:textId="04EFFDB8" w:rsidR="00241135" w:rsidRPr="00A45193" w:rsidRDefault="64A81760" w:rsidP="64A81760">
            <w:r>
              <w:t xml:space="preserve">Analysis </w:t>
            </w:r>
          </w:p>
          <w:p w14:paraId="762008E0" w14:textId="341A5C9B" w:rsidR="00241135" w:rsidRPr="00A45193" w:rsidRDefault="00241135" w:rsidP="64A81760"/>
          <w:p w14:paraId="3E675D2D" w14:textId="5F33A4A0" w:rsidR="00241135" w:rsidRPr="00A45193" w:rsidRDefault="64A81760" w:rsidP="64A81760">
            <w:r>
              <w:t>Assignments/ written task</w:t>
            </w:r>
          </w:p>
          <w:p w14:paraId="4B11459E" w14:textId="76775BC3" w:rsidR="00241135" w:rsidRPr="00A45193" w:rsidRDefault="00241135" w:rsidP="64A81760"/>
        </w:tc>
      </w:tr>
      <w:tr w:rsidR="00C41D57" w:rsidRPr="00F12423" w14:paraId="303DF516" w14:textId="77777777" w:rsidTr="64A81760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08ADAE" w14:textId="77777777" w:rsidTr="64A81760">
        <w:trPr>
          <w:cantSplit/>
          <w:trHeight w:val="3840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60" w:type="dxa"/>
            <w:textDirection w:val="btLr"/>
          </w:tcPr>
          <w:p w14:paraId="2CCCE9A7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350" w:type="dxa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650" w:type="dxa"/>
          </w:tcPr>
          <w:p w14:paraId="5DF4787B" w14:textId="10F54467" w:rsidR="00241135" w:rsidRPr="00F12423" w:rsidRDefault="64A81760" w:rsidP="64A81760">
            <w:r w:rsidRPr="64A81760">
              <w:t>young and dyslexic? You’ve got it going on’</w:t>
            </w:r>
          </w:p>
        </w:tc>
        <w:tc>
          <w:tcPr>
            <w:tcW w:w="1882" w:type="dxa"/>
            <w:gridSpan w:val="3"/>
          </w:tcPr>
          <w:p w14:paraId="7B75E93B" w14:textId="64FF3C9A" w:rsidR="00241135" w:rsidRPr="00F12423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2A320D9F" w14:textId="6BF33048" w:rsidR="00241135" w:rsidRPr="00F12423" w:rsidRDefault="64A81760" w:rsidP="64A81760">
            <w:r w:rsidRPr="64A81760">
              <w:rPr>
                <w:lang w:val="en-US"/>
              </w:rPr>
              <w:t>Critical Thinking</w:t>
            </w:r>
          </w:p>
          <w:p w14:paraId="6A7DB6F0" w14:textId="65152418" w:rsidR="00241135" w:rsidRPr="00F12423" w:rsidRDefault="64A81760" w:rsidP="64A81760">
            <w:r w:rsidRPr="64A81760">
              <w:rPr>
                <w:lang w:val="en-US"/>
              </w:rPr>
              <w:t>Creative Skills</w:t>
            </w:r>
          </w:p>
          <w:p w14:paraId="4E3F2534" w14:textId="3008FD2C" w:rsidR="00241135" w:rsidRPr="00F12423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06BEF97A" w14:textId="41688416" w:rsidR="00241135" w:rsidRPr="00F12423" w:rsidRDefault="64A81760" w:rsidP="64A81760">
            <w:r w:rsidRPr="64A81760">
              <w:rPr>
                <w:lang w:val="en-US"/>
              </w:rPr>
              <w:t>Analytical Skills</w:t>
            </w:r>
          </w:p>
        </w:tc>
        <w:tc>
          <w:tcPr>
            <w:tcW w:w="1248" w:type="dxa"/>
          </w:tcPr>
          <w:p w14:paraId="7177ABF8" w14:textId="4E4C215B" w:rsidR="00241135" w:rsidRDefault="64A81760" w:rsidP="64A81760">
            <w:r>
              <w:t>People of determination and the society</w:t>
            </w:r>
          </w:p>
          <w:p w14:paraId="3F22455C" w14:textId="45D38E8E" w:rsidR="00241135" w:rsidRPr="00F12423" w:rsidRDefault="00241135" w:rsidP="64A81760"/>
          <w:p w14:paraId="5B206C25" w14:textId="4D671E4A" w:rsidR="00241135" w:rsidRPr="00F12423" w:rsidRDefault="64A81760" w:rsidP="64A81760">
            <w:r>
              <w:t>Famous personalities suffering with dyslexia</w:t>
            </w:r>
          </w:p>
        </w:tc>
        <w:tc>
          <w:tcPr>
            <w:tcW w:w="2564" w:type="dxa"/>
            <w:vAlign w:val="center"/>
          </w:tcPr>
          <w:p w14:paraId="5B3A878E" w14:textId="605081B8" w:rsidR="00241135" w:rsidRPr="006322FF" w:rsidRDefault="64A81760" w:rsidP="64A81760">
            <w:r>
              <w:t>To prepare the students for:</w:t>
            </w:r>
          </w:p>
          <w:p w14:paraId="749D8843" w14:textId="3A5855AB" w:rsidR="00241135" w:rsidRPr="006322FF" w:rsidRDefault="64A81760" w:rsidP="64A81760">
            <w:r>
              <w:t xml:space="preserve">  (AO1) </w:t>
            </w:r>
          </w:p>
          <w:p w14:paraId="471150D3" w14:textId="3CD4141C" w:rsidR="00241135" w:rsidRPr="006322FF" w:rsidRDefault="64A81760" w:rsidP="64A81760">
            <w:r>
              <w:t xml:space="preserve"> (AO2)  </w:t>
            </w:r>
          </w:p>
          <w:p w14:paraId="3C569113" w14:textId="00ADF50C" w:rsidR="00241135" w:rsidRPr="006322FF" w:rsidRDefault="64A81760" w:rsidP="64A81760">
            <w:r>
              <w:t xml:space="preserve">(AO4) </w:t>
            </w:r>
          </w:p>
          <w:p w14:paraId="666919D6" w14:textId="0BF734DB" w:rsidR="00241135" w:rsidRPr="006322FF" w:rsidRDefault="64A81760" w:rsidP="64A81760">
            <w:r>
              <w:t>To assess the learning of the students</w:t>
            </w:r>
          </w:p>
          <w:p w14:paraId="05E1A69B" w14:textId="77992BC9" w:rsidR="00241135" w:rsidRPr="006322FF" w:rsidRDefault="00241135" w:rsidP="64A81760"/>
        </w:tc>
        <w:tc>
          <w:tcPr>
            <w:tcW w:w="1860" w:type="dxa"/>
          </w:tcPr>
          <w:p w14:paraId="60946409" w14:textId="7ED7BF61" w:rsidR="00241135" w:rsidRPr="00F12423" w:rsidRDefault="64A81760" w:rsidP="64A81760">
            <w:r>
              <w:t xml:space="preserve">Edu-tech Learning Tools </w:t>
            </w:r>
          </w:p>
          <w:p w14:paraId="0ECB287D" w14:textId="3AD94278" w:rsidR="00241135" w:rsidRPr="00F12423" w:rsidRDefault="64A81760" w:rsidP="64A81760">
            <w:r>
              <w:t xml:space="preserve">Online resource material </w:t>
            </w:r>
          </w:p>
          <w:p w14:paraId="277EF759" w14:textId="316565F9" w:rsidR="00241135" w:rsidRPr="00F12423" w:rsidRDefault="64A81760" w:rsidP="64A81760">
            <w:r>
              <w:t xml:space="preserve">Visual Presentations </w:t>
            </w:r>
          </w:p>
          <w:p w14:paraId="0E2CBE7D" w14:textId="76BD5907" w:rsidR="00241135" w:rsidRPr="00F12423" w:rsidRDefault="64A81760" w:rsidP="64A81760">
            <w:r>
              <w:t xml:space="preserve">Sample documentations </w:t>
            </w:r>
          </w:p>
          <w:p w14:paraId="3CC12FA5" w14:textId="3BB65573" w:rsidR="00241135" w:rsidRPr="00F12423" w:rsidRDefault="64A81760" w:rsidP="64A81760">
            <w:r>
              <w:t xml:space="preserve">Century Learning Tool  </w:t>
            </w:r>
          </w:p>
        </w:tc>
        <w:tc>
          <w:tcPr>
            <w:tcW w:w="1394" w:type="dxa"/>
          </w:tcPr>
          <w:p w14:paraId="16C73450" w14:textId="3199AC05" w:rsidR="00241135" w:rsidRPr="00F12423" w:rsidRDefault="00241135" w:rsidP="64A81760"/>
          <w:p w14:paraId="4EC9A5D8" w14:textId="38F6A1F2" w:rsidR="00241135" w:rsidRPr="00F12423" w:rsidRDefault="64A81760" w:rsidP="64A81760">
            <w:r>
              <w:t>Book page:</w:t>
            </w:r>
          </w:p>
          <w:p w14:paraId="1546CAAE" w14:textId="4700B963" w:rsidR="00241135" w:rsidRPr="00F12423" w:rsidRDefault="64A81760" w:rsidP="64A81760">
            <w:r>
              <w:t>122 - 128</w:t>
            </w:r>
          </w:p>
          <w:p w14:paraId="5A4DB4A4" w14:textId="0E7D0BB4" w:rsidR="00241135" w:rsidRPr="00F12423" w:rsidRDefault="00241135" w:rsidP="64A81760"/>
        </w:tc>
        <w:tc>
          <w:tcPr>
            <w:tcW w:w="1558" w:type="dxa"/>
          </w:tcPr>
          <w:p w14:paraId="48090E69" w14:textId="2057D95C" w:rsidR="00241135" w:rsidRPr="00F12423" w:rsidRDefault="64A81760" w:rsidP="64A81760">
            <w:r>
              <w:t>Presentations</w:t>
            </w:r>
          </w:p>
          <w:p w14:paraId="195BEFB3" w14:textId="19467389" w:rsidR="00241135" w:rsidRPr="00F12423" w:rsidRDefault="00241135" w:rsidP="64A81760"/>
          <w:p w14:paraId="6177A0BF" w14:textId="04EFFDB8" w:rsidR="00241135" w:rsidRPr="00F12423" w:rsidRDefault="64A81760" w:rsidP="64A81760">
            <w:r>
              <w:t xml:space="preserve">Analysis </w:t>
            </w:r>
          </w:p>
          <w:p w14:paraId="493C779A" w14:textId="341A5C9B" w:rsidR="00241135" w:rsidRPr="00F12423" w:rsidRDefault="00241135" w:rsidP="64A81760"/>
          <w:p w14:paraId="70BF1549" w14:textId="5F33A4A0" w:rsidR="00241135" w:rsidRPr="00F12423" w:rsidRDefault="64A81760" w:rsidP="64A81760">
            <w:r>
              <w:t>Assignments/ written task</w:t>
            </w:r>
          </w:p>
          <w:p w14:paraId="7217E066" w14:textId="0436489B" w:rsidR="00241135" w:rsidRPr="00F12423" w:rsidRDefault="00241135" w:rsidP="64A81760"/>
        </w:tc>
      </w:tr>
      <w:tr w:rsidR="00C41D57" w:rsidRPr="00F12423" w14:paraId="5F1552FC" w14:textId="77777777" w:rsidTr="64A81760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FBB32A" w14:textId="08DC6F1B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="00F9279D"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F9279D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EAF9FB8" w14:textId="77777777" w:rsidTr="64A81760">
        <w:trPr>
          <w:cantSplit/>
          <w:trHeight w:val="3960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60" w:type="dxa"/>
            <w:textDirection w:val="btLr"/>
          </w:tcPr>
          <w:p w14:paraId="1593BCAA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350" w:type="dxa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650" w:type="dxa"/>
          </w:tcPr>
          <w:p w14:paraId="01469518" w14:textId="56E4DD3D" w:rsidR="00241135" w:rsidRPr="00F12423" w:rsidRDefault="00241135" w:rsidP="64A81760"/>
          <w:p w14:paraId="5A84A3B3" w14:textId="1BD886C6" w:rsidR="00241135" w:rsidRPr="00F12423" w:rsidRDefault="00241135" w:rsidP="64A81760"/>
          <w:p w14:paraId="56A534A2" w14:textId="626BF9C5" w:rsidR="00241135" w:rsidRPr="00F12423" w:rsidRDefault="64A81760" w:rsidP="64A81760">
            <w:r>
              <w:t>Imaginative Writing</w:t>
            </w:r>
          </w:p>
          <w:p w14:paraId="6DB6D310" w14:textId="51E805A5" w:rsidR="00241135" w:rsidRPr="00F12423" w:rsidRDefault="64A81760" w:rsidP="64A81760">
            <w:r>
              <w:t>Story Writing</w:t>
            </w:r>
          </w:p>
        </w:tc>
        <w:tc>
          <w:tcPr>
            <w:tcW w:w="1882" w:type="dxa"/>
            <w:gridSpan w:val="3"/>
          </w:tcPr>
          <w:p w14:paraId="05A9F121" w14:textId="64FF3C9A" w:rsidR="00241135" w:rsidRPr="00F12423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22BAB0AA" w14:textId="6BF33048" w:rsidR="00241135" w:rsidRPr="00F12423" w:rsidRDefault="64A81760" w:rsidP="64A81760">
            <w:r w:rsidRPr="64A81760">
              <w:rPr>
                <w:lang w:val="en-US"/>
              </w:rPr>
              <w:t>Critical Thinking</w:t>
            </w:r>
          </w:p>
          <w:p w14:paraId="22306649" w14:textId="65152418" w:rsidR="00241135" w:rsidRPr="00F12423" w:rsidRDefault="64A81760" w:rsidP="64A81760">
            <w:r w:rsidRPr="64A81760">
              <w:rPr>
                <w:lang w:val="en-US"/>
              </w:rPr>
              <w:t>Creative Skills</w:t>
            </w:r>
          </w:p>
          <w:p w14:paraId="798AF916" w14:textId="3008FD2C" w:rsidR="00241135" w:rsidRPr="00F12423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591ECCB2" w14:textId="44597157" w:rsidR="00241135" w:rsidRPr="00F12423" w:rsidRDefault="64A81760" w:rsidP="64A81760">
            <w:r w:rsidRPr="64A81760">
              <w:rPr>
                <w:lang w:val="en-US"/>
              </w:rPr>
              <w:t>Analytical Skills</w:t>
            </w:r>
          </w:p>
          <w:p w14:paraId="178E7FEE" w14:textId="2F4043B8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Writing Skills</w:t>
            </w:r>
          </w:p>
          <w:p w14:paraId="19CC0B38" w14:textId="10CABBEE" w:rsidR="00241135" w:rsidRPr="00F12423" w:rsidRDefault="00241135" w:rsidP="64A81760"/>
        </w:tc>
        <w:tc>
          <w:tcPr>
            <w:tcW w:w="1248" w:type="dxa"/>
          </w:tcPr>
          <w:p w14:paraId="300BAB83" w14:textId="03D24187" w:rsidR="00241135" w:rsidRDefault="64A81760" w:rsidP="64A81760">
            <w:r>
              <w:t>Literary and functional Language</w:t>
            </w:r>
          </w:p>
          <w:p w14:paraId="3C591DED" w14:textId="383227FD" w:rsidR="00241135" w:rsidRPr="00F12423" w:rsidRDefault="00241135" w:rsidP="64A81760"/>
          <w:p w14:paraId="2B427781" w14:textId="3CF59AB4" w:rsidR="00241135" w:rsidRPr="00F12423" w:rsidRDefault="64A81760" w:rsidP="64A81760">
            <w:r>
              <w:t xml:space="preserve">World </w:t>
            </w:r>
            <w:proofErr w:type="spellStart"/>
            <w:r>
              <w:t>best selling</w:t>
            </w:r>
            <w:proofErr w:type="spellEnd"/>
            <w:r>
              <w:t xml:space="preserve"> narratives</w:t>
            </w:r>
          </w:p>
        </w:tc>
        <w:tc>
          <w:tcPr>
            <w:tcW w:w="2564" w:type="dxa"/>
            <w:vAlign w:val="center"/>
          </w:tcPr>
          <w:p w14:paraId="59B5486E" w14:textId="73442214" w:rsidR="00241135" w:rsidRPr="006322FF" w:rsidRDefault="64A81760" w:rsidP="64A81760">
            <w:r>
              <w:t>To prepare the students for:</w:t>
            </w:r>
          </w:p>
          <w:p w14:paraId="14173EA8" w14:textId="5E9C28A6" w:rsidR="00241135" w:rsidRPr="006322FF" w:rsidRDefault="64A81760" w:rsidP="64A81760">
            <w:r>
              <w:t xml:space="preserve">  (AO5) </w:t>
            </w:r>
          </w:p>
          <w:p w14:paraId="689B31A2" w14:textId="534DBC67" w:rsidR="00241135" w:rsidRPr="006322FF" w:rsidRDefault="64A81760" w:rsidP="64A81760">
            <w:r>
              <w:t xml:space="preserve"> (AO6) </w:t>
            </w:r>
          </w:p>
          <w:p w14:paraId="2FEF4FEE" w14:textId="74F376A9" w:rsidR="00241135" w:rsidRPr="006322FF" w:rsidRDefault="64A81760" w:rsidP="64A81760">
            <w:r>
              <w:t>To assess the learning of the students</w:t>
            </w:r>
          </w:p>
        </w:tc>
        <w:tc>
          <w:tcPr>
            <w:tcW w:w="1860" w:type="dxa"/>
          </w:tcPr>
          <w:p w14:paraId="7DC08268" w14:textId="38FC9A5D" w:rsidR="00241135" w:rsidRPr="00F12423" w:rsidRDefault="64A81760" w:rsidP="64A81760">
            <w:r>
              <w:t xml:space="preserve">Edu-tech Learning Tools </w:t>
            </w:r>
          </w:p>
          <w:p w14:paraId="1BA257BD" w14:textId="3AD94278" w:rsidR="00241135" w:rsidRPr="00F12423" w:rsidRDefault="64A81760" w:rsidP="64A81760">
            <w:r>
              <w:t xml:space="preserve">Online resource material </w:t>
            </w:r>
          </w:p>
          <w:p w14:paraId="22778FAC" w14:textId="316565F9" w:rsidR="00241135" w:rsidRPr="00F12423" w:rsidRDefault="64A81760" w:rsidP="64A81760">
            <w:r>
              <w:t xml:space="preserve">Visual Presentations </w:t>
            </w:r>
          </w:p>
          <w:p w14:paraId="59F3C3E2" w14:textId="76BD5907" w:rsidR="00241135" w:rsidRPr="00F12423" w:rsidRDefault="64A81760" w:rsidP="64A81760">
            <w:r>
              <w:t xml:space="preserve">Sample documentations </w:t>
            </w:r>
          </w:p>
          <w:p w14:paraId="0ADA1C8E" w14:textId="1A920DD6" w:rsidR="00241135" w:rsidRPr="00F12423" w:rsidRDefault="64A81760" w:rsidP="64A81760">
            <w:r>
              <w:t xml:space="preserve">Century Learning Tool </w:t>
            </w:r>
          </w:p>
        </w:tc>
        <w:tc>
          <w:tcPr>
            <w:tcW w:w="1394" w:type="dxa"/>
          </w:tcPr>
          <w:p w14:paraId="72C3ABBF" w14:textId="455892D1" w:rsidR="00241135" w:rsidRPr="00F12423" w:rsidRDefault="00241135" w:rsidP="64A81760"/>
          <w:p w14:paraId="6C8624D0" w14:textId="34D1B60C" w:rsidR="00241135" w:rsidRPr="00F12423" w:rsidRDefault="64A81760" w:rsidP="64A81760">
            <w:r>
              <w:t>Assignments</w:t>
            </w:r>
          </w:p>
        </w:tc>
        <w:tc>
          <w:tcPr>
            <w:tcW w:w="1558" w:type="dxa"/>
          </w:tcPr>
          <w:p w14:paraId="6FD81B51" w14:textId="0C7F38BF" w:rsidR="00241135" w:rsidRPr="00F12423" w:rsidRDefault="64A81760" w:rsidP="64A81760">
            <w:r>
              <w:t xml:space="preserve">OneNote </w:t>
            </w:r>
          </w:p>
          <w:p w14:paraId="784FB028" w14:textId="27CD48E3" w:rsidR="00241135" w:rsidRPr="00F12423" w:rsidRDefault="64A81760" w:rsidP="64A81760">
            <w:r>
              <w:t>Online assessment</w:t>
            </w:r>
          </w:p>
          <w:p w14:paraId="713F265D" w14:textId="4FF43420" w:rsidR="00241135" w:rsidRPr="00F12423" w:rsidRDefault="00241135" w:rsidP="64A81760"/>
        </w:tc>
      </w:tr>
      <w:tr w:rsidR="00C41D57" w:rsidRPr="00F12423" w14:paraId="51722A75" w14:textId="77777777" w:rsidTr="64A81760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9C9E564" w14:textId="53519A50" w:rsidR="00C41D57" w:rsidRDefault="00F9279D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</w:t>
            </w:r>
            <w:proofErr w:type="gramEnd"/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C41D57" w:rsidRPr="00F12423" w14:paraId="52532652" w14:textId="77777777" w:rsidTr="64A81760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60" w:type="dxa"/>
            <w:textDirection w:val="btLr"/>
          </w:tcPr>
          <w:p w14:paraId="4719BA02" w14:textId="473C1121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  <w:r w:rsidR="00E65ABF"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350" w:type="dxa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1650" w:type="dxa"/>
          </w:tcPr>
          <w:p w14:paraId="2F2BC152" w14:textId="67E790BC" w:rsidR="00241135" w:rsidRPr="00273410" w:rsidRDefault="64A81760" w:rsidP="64A81760">
            <w:r>
              <w:t>Speech Writing</w:t>
            </w:r>
          </w:p>
          <w:p w14:paraId="12333845" w14:textId="1EA5FCF0" w:rsidR="00241135" w:rsidRPr="00273410" w:rsidRDefault="00241135" w:rsidP="64A81760"/>
          <w:p w14:paraId="78CAB316" w14:textId="0412ECE5" w:rsidR="00241135" w:rsidRPr="00273410" w:rsidRDefault="64A81760" w:rsidP="64A81760">
            <w:r>
              <w:t>Article Writing</w:t>
            </w:r>
          </w:p>
        </w:tc>
        <w:tc>
          <w:tcPr>
            <w:tcW w:w="1882" w:type="dxa"/>
            <w:gridSpan w:val="3"/>
          </w:tcPr>
          <w:p w14:paraId="47C30B59" w14:textId="64FF3C9A" w:rsidR="00241135" w:rsidRPr="00F12423" w:rsidRDefault="64A81760" w:rsidP="64A81760">
            <w:r w:rsidRPr="64A81760">
              <w:rPr>
                <w:lang w:val="en-US"/>
              </w:rPr>
              <w:t xml:space="preserve">Literacy Skills  </w:t>
            </w:r>
          </w:p>
          <w:p w14:paraId="6B5EDA1A" w14:textId="6BF33048" w:rsidR="00241135" w:rsidRPr="00F12423" w:rsidRDefault="64A81760" w:rsidP="64A81760">
            <w:r w:rsidRPr="64A81760">
              <w:rPr>
                <w:lang w:val="en-US"/>
              </w:rPr>
              <w:t>Critical Thinking</w:t>
            </w:r>
          </w:p>
          <w:p w14:paraId="20A351F4" w14:textId="65152418" w:rsidR="00241135" w:rsidRPr="00F12423" w:rsidRDefault="64A81760" w:rsidP="64A81760">
            <w:r w:rsidRPr="64A81760">
              <w:rPr>
                <w:lang w:val="en-US"/>
              </w:rPr>
              <w:t>Creative Skills</w:t>
            </w:r>
          </w:p>
          <w:p w14:paraId="270E79A6" w14:textId="3008FD2C" w:rsidR="00241135" w:rsidRPr="00F12423" w:rsidRDefault="64A81760" w:rsidP="64A81760">
            <w:r w:rsidRPr="64A81760">
              <w:rPr>
                <w:lang w:val="en-US"/>
              </w:rPr>
              <w:t xml:space="preserve">Communication Skills </w:t>
            </w:r>
          </w:p>
          <w:p w14:paraId="6B2A7DBF" w14:textId="44597157" w:rsidR="00241135" w:rsidRPr="00F12423" w:rsidRDefault="64A81760" w:rsidP="64A81760">
            <w:r w:rsidRPr="64A81760">
              <w:rPr>
                <w:lang w:val="en-US"/>
              </w:rPr>
              <w:t>Analytical Skills</w:t>
            </w:r>
          </w:p>
          <w:p w14:paraId="5BA27773" w14:textId="2F4043B8" w:rsidR="00241135" w:rsidRPr="00F12423" w:rsidRDefault="64A81760" w:rsidP="64A81760">
            <w:pPr>
              <w:rPr>
                <w:lang w:val="en-US"/>
              </w:rPr>
            </w:pPr>
            <w:r w:rsidRPr="64A81760">
              <w:rPr>
                <w:lang w:val="en-US"/>
              </w:rPr>
              <w:t>Writing Skills</w:t>
            </w:r>
          </w:p>
          <w:p w14:paraId="13455C30" w14:textId="36569131" w:rsidR="00241135" w:rsidRPr="00F12423" w:rsidRDefault="00241135" w:rsidP="64A81760"/>
        </w:tc>
        <w:tc>
          <w:tcPr>
            <w:tcW w:w="1248" w:type="dxa"/>
          </w:tcPr>
          <w:p w14:paraId="43C8EDCD" w14:textId="53E98641" w:rsidR="00241135" w:rsidRDefault="64A81760" w:rsidP="64A81760">
            <w:r>
              <w:t>Motivational speakers and art of making speeches</w:t>
            </w:r>
          </w:p>
          <w:p w14:paraId="2D673A52" w14:textId="44AF2259" w:rsidR="64A81760" w:rsidRDefault="64A81760" w:rsidP="64A81760"/>
          <w:p w14:paraId="040FF6C3" w14:textId="59E6F1C1" w:rsidR="64A81760" w:rsidRDefault="64A81760" w:rsidP="64A81760">
            <w:r>
              <w:t>Effective Article writing and its impact</w:t>
            </w:r>
          </w:p>
          <w:p w14:paraId="0F9936DD" w14:textId="494C9BCA" w:rsidR="00241135" w:rsidRPr="00F12423" w:rsidRDefault="00241135" w:rsidP="64A81760"/>
        </w:tc>
        <w:tc>
          <w:tcPr>
            <w:tcW w:w="2564" w:type="dxa"/>
          </w:tcPr>
          <w:p w14:paraId="416FA0E0" w14:textId="1EFCCF22" w:rsidR="00241135" w:rsidRPr="00F12423" w:rsidRDefault="64A81760" w:rsidP="64A81760">
            <w:r>
              <w:t>To prepare the students for:</w:t>
            </w:r>
          </w:p>
          <w:p w14:paraId="4444E176" w14:textId="5E9C28A6" w:rsidR="00241135" w:rsidRPr="00F12423" w:rsidRDefault="64A81760" w:rsidP="64A81760">
            <w:r>
              <w:t xml:space="preserve">  (AO5) </w:t>
            </w:r>
          </w:p>
          <w:p w14:paraId="2572CF27" w14:textId="201C9106" w:rsidR="00241135" w:rsidRPr="00F12423" w:rsidRDefault="64A81760" w:rsidP="64A81760">
            <w:r>
              <w:t xml:space="preserve"> (AO6) </w:t>
            </w:r>
          </w:p>
          <w:p w14:paraId="70CA6082" w14:textId="4F485187" w:rsidR="00241135" w:rsidRPr="00F12423" w:rsidRDefault="64A81760" w:rsidP="64A81760">
            <w:r>
              <w:t>To assess the learning of the students</w:t>
            </w:r>
          </w:p>
          <w:p w14:paraId="03DA65B9" w14:textId="5C2B2265" w:rsidR="00241135" w:rsidRPr="00F12423" w:rsidRDefault="00241135" w:rsidP="64A81760"/>
        </w:tc>
        <w:tc>
          <w:tcPr>
            <w:tcW w:w="1860" w:type="dxa"/>
          </w:tcPr>
          <w:p w14:paraId="79D07BD3" w14:textId="3D90D1A2" w:rsidR="00241135" w:rsidRPr="00F12423" w:rsidRDefault="64A81760" w:rsidP="00E65ABF">
            <w:pPr>
              <w:spacing w:line="240" w:lineRule="auto"/>
            </w:pPr>
            <w:r>
              <w:t xml:space="preserve">Edu-tech Learning Tools </w:t>
            </w:r>
          </w:p>
          <w:p w14:paraId="43E1FCB6" w14:textId="3AD94278" w:rsidR="00241135" w:rsidRPr="00F12423" w:rsidRDefault="64A81760" w:rsidP="00E65ABF">
            <w:pPr>
              <w:spacing w:line="240" w:lineRule="auto"/>
            </w:pPr>
            <w:r>
              <w:t xml:space="preserve">Online resource material </w:t>
            </w:r>
          </w:p>
          <w:p w14:paraId="0B3001CC" w14:textId="316565F9" w:rsidR="00241135" w:rsidRPr="00F12423" w:rsidRDefault="64A81760" w:rsidP="00E65ABF">
            <w:pPr>
              <w:spacing w:line="240" w:lineRule="auto"/>
            </w:pPr>
            <w:r>
              <w:t xml:space="preserve">Visual Presentations </w:t>
            </w:r>
          </w:p>
          <w:p w14:paraId="0608852E" w14:textId="76BD5907" w:rsidR="00241135" w:rsidRPr="00F12423" w:rsidRDefault="64A81760" w:rsidP="00E65ABF">
            <w:pPr>
              <w:spacing w:line="240" w:lineRule="auto"/>
            </w:pPr>
            <w:r>
              <w:t xml:space="preserve">Sample documentations </w:t>
            </w:r>
          </w:p>
          <w:p w14:paraId="6C7D2ED7" w14:textId="51F6421F" w:rsidR="00241135" w:rsidRPr="00F12423" w:rsidRDefault="64A81760" w:rsidP="00E65ABF">
            <w:pPr>
              <w:spacing w:line="240" w:lineRule="auto"/>
            </w:pPr>
            <w:r>
              <w:t xml:space="preserve">Century Learning Tool  </w:t>
            </w:r>
          </w:p>
        </w:tc>
        <w:tc>
          <w:tcPr>
            <w:tcW w:w="1394" w:type="dxa"/>
          </w:tcPr>
          <w:p w14:paraId="41B07FD0" w14:textId="6491F6CA" w:rsidR="00241135" w:rsidRPr="00F12423" w:rsidRDefault="64A81760" w:rsidP="64A81760">
            <w:r>
              <w:t>Assignments</w:t>
            </w:r>
          </w:p>
          <w:p w14:paraId="197AD6A2" w14:textId="3BED52E1" w:rsidR="00241135" w:rsidRPr="00F12423" w:rsidRDefault="00241135" w:rsidP="64A81760"/>
        </w:tc>
        <w:tc>
          <w:tcPr>
            <w:tcW w:w="1558" w:type="dxa"/>
          </w:tcPr>
          <w:p w14:paraId="2F8B8BAF" w14:textId="0C7F38BF" w:rsidR="00241135" w:rsidRPr="00F12423" w:rsidRDefault="64A81760" w:rsidP="64A81760">
            <w:r>
              <w:t xml:space="preserve">OneNote </w:t>
            </w:r>
          </w:p>
          <w:p w14:paraId="07DC4155" w14:textId="27CD48E3" w:rsidR="00241135" w:rsidRPr="00F12423" w:rsidRDefault="64A81760" w:rsidP="64A81760">
            <w:r>
              <w:t>Online assessment</w:t>
            </w:r>
          </w:p>
          <w:p w14:paraId="1888C751" w14:textId="66799D15" w:rsidR="00241135" w:rsidRPr="00F12423" w:rsidRDefault="00241135" w:rsidP="64A81760"/>
        </w:tc>
      </w:tr>
      <w:tr w:rsidR="00C41D57" w:rsidRPr="00F12423" w14:paraId="11B51DCC" w14:textId="77777777" w:rsidTr="64A81760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AF204F5" w14:textId="4703CC2F" w:rsidR="00C41D57" w:rsidRPr="00F12423" w:rsidRDefault="00F9279D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="00C41D57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="00C41D57"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7005B06" w14:textId="77777777" w:rsidTr="00E65ABF">
        <w:trPr>
          <w:trHeight w:val="516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3083494" w14:textId="77777777" w:rsid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6AB97E3F" w14:textId="13C04AF4" w:rsidR="00C41D57" w:rsidRPr="00F9279D" w:rsidRDefault="00F9279D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7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6DDB2AEE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4B48" w14:textId="77777777" w:rsidR="00446C7F" w:rsidRDefault="00446C7F" w:rsidP="00217D26">
      <w:pPr>
        <w:spacing w:after="0" w:line="240" w:lineRule="auto"/>
      </w:pPr>
      <w:r>
        <w:separator/>
      </w:r>
    </w:p>
  </w:endnote>
  <w:endnote w:type="continuationSeparator" w:id="0">
    <w:p w14:paraId="302EFA2B" w14:textId="77777777" w:rsidR="00446C7F" w:rsidRDefault="00446C7F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AACA" w14:textId="77777777" w:rsidR="00446C7F" w:rsidRDefault="00446C7F" w:rsidP="00217D26">
      <w:pPr>
        <w:spacing w:after="0" w:line="240" w:lineRule="auto"/>
      </w:pPr>
      <w:r>
        <w:separator/>
      </w:r>
    </w:p>
  </w:footnote>
  <w:footnote w:type="continuationSeparator" w:id="0">
    <w:p w14:paraId="73295EB2" w14:textId="77777777" w:rsidR="00446C7F" w:rsidRDefault="00446C7F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B787"/>
      </v:shape>
    </w:pict>
  </w:numPicBullet>
  <w:abstractNum w:abstractNumId="0" w15:restartNumberingAfterBreak="0">
    <w:nsid w:val="085258A3"/>
    <w:multiLevelType w:val="hybridMultilevel"/>
    <w:tmpl w:val="7F544646"/>
    <w:lvl w:ilvl="0" w:tplc="5BCAE58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26E8E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C2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8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05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2E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E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6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0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DAB"/>
    <w:multiLevelType w:val="hybridMultilevel"/>
    <w:tmpl w:val="AD30A3EA"/>
    <w:lvl w:ilvl="0" w:tplc="FFFFFFFF">
      <w:start w:val="1"/>
      <w:numFmt w:val="decimal"/>
      <w:lvlText w:val="%1-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C39FC"/>
    <w:multiLevelType w:val="hybridMultilevel"/>
    <w:tmpl w:val="4AFABBAC"/>
    <w:lvl w:ilvl="0" w:tplc="3BF456A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F904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E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1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C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AF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A9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A5D22"/>
    <w:multiLevelType w:val="hybridMultilevel"/>
    <w:tmpl w:val="61AA100A"/>
    <w:lvl w:ilvl="0" w:tplc="C036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24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25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44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40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24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6A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CC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033E5"/>
    <w:rsid w:val="0042538F"/>
    <w:rsid w:val="00430A94"/>
    <w:rsid w:val="00432E7B"/>
    <w:rsid w:val="004371E3"/>
    <w:rsid w:val="00440054"/>
    <w:rsid w:val="00444891"/>
    <w:rsid w:val="004459D0"/>
    <w:rsid w:val="00446C7F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03F0B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5AB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  <w:rsid w:val="64A8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paragraph" w:customStyle="1" w:styleId="Tabletextbullets">
    <w:name w:val="Table text bullets"/>
    <w:basedOn w:val="Normal"/>
    <w:qFormat/>
    <w:rsid w:val="64A81760"/>
    <w:pPr>
      <w:tabs>
        <w:tab w:val="num" w:pos="397"/>
      </w:tabs>
      <w:spacing w:before="80" w:after="60" w:line="240" w:lineRule="atLeast"/>
      <w:ind w:left="397" w:hanging="397"/>
    </w:pPr>
    <w:rPr>
      <w:rFonts w:ascii="Verdana" w:hAnsi="Verdan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5687</Characters>
  <Application>Microsoft Office Word</Application>
  <DocSecurity>0</DocSecurity>
  <Lines>47</Lines>
  <Paragraphs>13</Paragraphs>
  <ScaleCrop>false</ScaleCrop>
  <Company>home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3</cp:revision>
  <cp:lastPrinted>2013-02-25T18:16:00Z</cp:lastPrinted>
  <dcterms:created xsi:type="dcterms:W3CDTF">2021-01-30T10:20:00Z</dcterms:created>
  <dcterms:modified xsi:type="dcterms:W3CDTF">2021-01-30T10:21:00Z</dcterms:modified>
</cp:coreProperties>
</file>